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67" w:rsidRDefault="00A56467" w:rsidP="00A56467">
      <w:pPr>
        <w:spacing w:after="0" w:line="240" w:lineRule="auto"/>
        <w:jc w:val="center"/>
      </w:pPr>
      <w:r>
        <w:t xml:space="preserve">GHID DE </w:t>
      </w:r>
      <w:proofErr w:type="gramStart"/>
      <w:r>
        <w:t xml:space="preserve">IMPLEMENTARE  </w:t>
      </w:r>
      <w:r w:rsidRPr="00A56467">
        <w:rPr>
          <w:b/>
          <w:color w:val="FF0000"/>
        </w:rPr>
        <w:t>SUBMĂSURA</w:t>
      </w:r>
      <w:proofErr w:type="gramEnd"/>
      <w:r w:rsidRPr="00A56467">
        <w:rPr>
          <w:b/>
          <w:color w:val="FF0000"/>
        </w:rPr>
        <w:t xml:space="preserve"> 19.2  </w:t>
      </w:r>
      <w:r>
        <w:t>”SPRIJIN PENTRU IMPLEMENTAREA ACȚIUNILOR ÎN CADRUL STRATEGIEI DE DEZVOLTARE LOCALĂ”</w:t>
      </w:r>
    </w:p>
    <w:p w:rsidR="00A56467" w:rsidRDefault="00A56467" w:rsidP="00545F21">
      <w:pPr>
        <w:spacing w:after="0" w:line="240" w:lineRule="auto"/>
        <w:rPr>
          <w:rFonts w:cstheme="minorHAnsi"/>
          <w:sz w:val="24"/>
          <w:szCs w:val="24"/>
          <w:highlight w:val="yellow"/>
        </w:rPr>
      </w:pPr>
    </w:p>
    <w:p w:rsidR="00F14056" w:rsidRPr="00545F21" w:rsidRDefault="00F14056" w:rsidP="00545F21">
      <w:pPr>
        <w:spacing w:after="0" w:line="240" w:lineRule="auto"/>
        <w:rPr>
          <w:rFonts w:cstheme="minorHAnsi"/>
          <w:sz w:val="24"/>
          <w:szCs w:val="24"/>
        </w:rPr>
      </w:pPr>
      <w:r w:rsidRPr="00545F21">
        <w:rPr>
          <w:rFonts w:cstheme="minorHAnsi"/>
          <w:sz w:val="24"/>
          <w:szCs w:val="24"/>
          <w:highlight w:val="yellow"/>
        </w:rPr>
        <w:t>2.2 CONDIŢII DE ELIGIBILITATE PENTRU ACORDAREA SPRIJINULUI</w:t>
      </w: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545F21" w:rsidRDefault="00F14056" w:rsidP="00545F21">
      <w:pPr>
        <w:spacing w:after="0" w:line="240" w:lineRule="auto"/>
        <w:rPr>
          <w:rFonts w:cstheme="minorHAnsi"/>
          <w:b/>
          <w:sz w:val="24"/>
          <w:szCs w:val="24"/>
        </w:rPr>
      </w:pPr>
      <w:r w:rsidRPr="00545F21">
        <w:rPr>
          <w:rFonts w:cstheme="minorHAnsi"/>
          <w:b/>
          <w:sz w:val="24"/>
          <w:szCs w:val="24"/>
        </w:rPr>
        <w:t xml:space="preserve">Proiectele depuse în cadrul Submăsurii 19.2 se pot încadra în una dintre următoarele categorii:  </w:t>
      </w:r>
    </w:p>
    <w:p w:rsidR="00F14056" w:rsidRPr="00545F21" w:rsidRDefault="00F14056" w:rsidP="00545F21">
      <w:pPr>
        <w:spacing w:after="0" w:line="240" w:lineRule="auto"/>
        <w:rPr>
          <w:rFonts w:cstheme="minorHAnsi"/>
          <w:sz w:val="24"/>
          <w:szCs w:val="24"/>
        </w:rPr>
      </w:pPr>
      <w:proofErr w:type="gramStart"/>
      <w:r w:rsidRPr="00545F21">
        <w:rPr>
          <w:rFonts w:cstheme="minorHAnsi"/>
          <w:sz w:val="24"/>
          <w:szCs w:val="24"/>
        </w:rPr>
        <w:t>a</w:t>
      </w:r>
      <w:proofErr w:type="gramEnd"/>
      <w:r w:rsidRPr="00545F21">
        <w:rPr>
          <w:rFonts w:cstheme="minorHAnsi"/>
          <w:sz w:val="24"/>
          <w:szCs w:val="24"/>
        </w:rPr>
        <w:t xml:space="preserve">. </w:t>
      </w:r>
      <w:r w:rsidRPr="00545F21">
        <w:rPr>
          <w:rFonts w:cstheme="minorHAnsi"/>
          <w:b/>
          <w:sz w:val="24"/>
          <w:szCs w:val="24"/>
        </w:rPr>
        <w:t>proiecte de investiții</w:t>
      </w:r>
      <w:r w:rsidRPr="00545F21">
        <w:rPr>
          <w:rFonts w:cstheme="minorHAnsi"/>
          <w:sz w:val="24"/>
          <w:szCs w:val="24"/>
        </w:rPr>
        <w:t>, respectiv investiții în infrastructură, investiții în sectoarele agricol și forestier, investiții non-agricole;</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roofErr w:type="gramStart"/>
      <w:r w:rsidRPr="00545F21">
        <w:rPr>
          <w:rFonts w:cstheme="minorHAnsi"/>
          <w:sz w:val="24"/>
          <w:szCs w:val="24"/>
        </w:rPr>
        <w:t>b</w:t>
      </w:r>
      <w:proofErr w:type="gramEnd"/>
      <w:r w:rsidRPr="00545F21">
        <w:rPr>
          <w:rFonts w:cstheme="minorHAnsi"/>
          <w:sz w:val="24"/>
          <w:szCs w:val="24"/>
        </w:rPr>
        <w:t xml:space="preserve">. </w:t>
      </w:r>
      <w:r w:rsidRPr="00545F21">
        <w:rPr>
          <w:rFonts w:cstheme="minorHAnsi"/>
          <w:b/>
          <w:sz w:val="24"/>
          <w:szCs w:val="24"/>
        </w:rPr>
        <w:t>proiecte cu sprijin forfetar (domeniul agricol și non-agricol),</w:t>
      </w:r>
      <w:r w:rsidRPr="00545F21">
        <w:rPr>
          <w:rFonts w:cstheme="minorHAnsi"/>
          <w:sz w:val="24"/>
          <w:szCs w:val="24"/>
        </w:rPr>
        <w:t xml:space="preserve"> în cadrul cărora sprijinul se acordă în tranșe cu o valoare prestabilită (nominal sau procentual),  în funcție de specificul fiecărei măsuri;  </w:t>
      </w:r>
    </w:p>
    <w:p w:rsidR="00F14056" w:rsidRPr="00545F21" w:rsidRDefault="00F14056" w:rsidP="00545F21">
      <w:pPr>
        <w:spacing w:after="0" w:line="240" w:lineRule="auto"/>
        <w:rPr>
          <w:rFonts w:cstheme="minorHAnsi"/>
          <w:sz w:val="24"/>
          <w:szCs w:val="24"/>
        </w:rPr>
      </w:pPr>
      <w:proofErr w:type="gramStart"/>
      <w:r w:rsidRPr="00545F21">
        <w:rPr>
          <w:rFonts w:cstheme="minorHAnsi"/>
          <w:sz w:val="24"/>
          <w:szCs w:val="24"/>
        </w:rPr>
        <w:t>c</w:t>
      </w:r>
      <w:proofErr w:type="gramEnd"/>
      <w:r w:rsidRPr="00545F21">
        <w:rPr>
          <w:rFonts w:cstheme="minorHAnsi"/>
          <w:sz w:val="24"/>
          <w:szCs w:val="24"/>
        </w:rPr>
        <w:t xml:space="preserve">. </w:t>
      </w:r>
      <w:r w:rsidRPr="00545F21">
        <w:rPr>
          <w:rFonts w:cstheme="minorHAnsi"/>
          <w:b/>
          <w:sz w:val="24"/>
          <w:szCs w:val="24"/>
        </w:rPr>
        <w:t>proiecte de servicii</w:t>
      </w:r>
      <w:r w:rsidRPr="00545F21">
        <w:rPr>
          <w:rFonts w:cstheme="minorHAnsi"/>
          <w:sz w:val="24"/>
          <w:szCs w:val="24"/>
        </w:rPr>
        <w:t xml:space="preserve">, respectiv proiecte care vizează operațiuni necorporale precum organizarea de evenimente, instruiri, formare profesională, informare etc.; </w:t>
      </w:r>
    </w:p>
    <w:p w:rsidR="00F14056" w:rsidRPr="00545F21" w:rsidRDefault="00F14056" w:rsidP="00545F21">
      <w:pPr>
        <w:spacing w:after="0" w:line="240" w:lineRule="auto"/>
        <w:rPr>
          <w:rFonts w:cstheme="minorHAnsi"/>
          <w:sz w:val="24"/>
          <w:szCs w:val="24"/>
        </w:rPr>
      </w:pPr>
      <w:proofErr w:type="gramStart"/>
      <w:r w:rsidRPr="00545F21">
        <w:rPr>
          <w:rFonts w:cstheme="minorHAnsi"/>
          <w:sz w:val="24"/>
          <w:szCs w:val="24"/>
        </w:rPr>
        <w:t>d</w:t>
      </w:r>
      <w:proofErr w:type="gramEnd"/>
      <w:r w:rsidRPr="00545F21">
        <w:rPr>
          <w:rFonts w:cstheme="minorHAnsi"/>
          <w:sz w:val="24"/>
          <w:szCs w:val="24"/>
        </w:rPr>
        <w:t xml:space="preserve">. </w:t>
      </w:r>
      <w:r w:rsidRPr="00545F21">
        <w:rPr>
          <w:rFonts w:cstheme="minorHAnsi"/>
          <w:b/>
          <w:sz w:val="24"/>
          <w:szCs w:val="24"/>
        </w:rPr>
        <w:t>proiecte mixte (investiții și servicii),</w:t>
      </w:r>
      <w:r w:rsidRPr="00545F21">
        <w:rPr>
          <w:rFonts w:cstheme="minorHAnsi"/>
          <w:sz w:val="24"/>
          <w:szCs w:val="24"/>
        </w:rPr>
        <w:t xml:space="preserve"> care vor fi gestionate ca proiecte de investiții, întrucât existența unei componente de investiții conduce la obligația menținerii obiectivelor investiției pentru o perioadă minimă, stabilită în cadrul de implementare național (de ex., proiecte de cooperare).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06CEC" w:rsidRDefault="00F14056" w:rsidP="00545F21">
      <w:pPr>
        <w:spacing w:after="0" w:line="240" w:lineRule="auto"/>
        <w:rPr>
          <w:rFonts w:cstheme="minorHAnsi"/>
          <w:b/>
          <w:sz w:val="24"/>
          <w:szCs w:val="24"/>
          <w:highlight w:val="yellow"/>
        </w:rPr>
      </w:pPr>
      <w:r w:rsidRPr="00545F21">
        <w:rPr>
          <w:rFonts w:cstheme="minorHAnsi"/>
          <w:b/>
          <w:sz w:val="24"/>
          <w:szCs w:val="24"/>
          <w:highlight w:val="yellow"/>
        </w:rPr>
        <w:t xml:space="preserve">Atenție! Pentru determinarea tipului de proiect, se vor analiza: </w:t>
      </w:r>
    </w:p>
    <w:p w:rsidR="00F06CEC" w:rsidRDefault="00F06CEC" w:rsidP="00545F21">
      <w:pPr>
        <w:spacing w:after="0" w:line="240" w:lineRule="auto"/>
        <w:rPr>
          <w:rFonts w:cstheme="minorHAnsi"/>
          <w:b/>
          <w:sz w:val="24"/>
          <w:szCs w:val="24"/>
          <w:highlight w:val="yellow"/>
        </w:rPr>
      </w:pPr>
      <w:r>
        <w:rPr>
          <w:rFonts w:cstheme="minorHAnsi"/>
          <w:b/>
          <w:sz w:val="24"/>
          <w:szCs w:val="24"/>
          <w:highlight w:val="yellow"/>
        </w:rPr>
        <w:t>- Fișa T</w:t>
      </w:r>
      <w:r w:rsidR="00F14056" w:rsidRPr="00545F21">
        <w:rPr>
          <w:rFonts w:cstheme="minorHAnsi"/>
          <w:b/>
          <w:sz w:val="24"/>
          <w:szCs w:val="24"/>
          <w:highlight w:val="yellow"/>
        </w:rPr>
        <w:t xml:space="preserve">ehnică a măsurii din cadrul SDL; </w:t>
      </w:r>
    </w:p>
    <w:p w:rsidR="00F14056" w:rsidRPr="00545F21" w:rsidRDefault="00F14056" w:rsidP="00545F21">
      <w:pPr>
        <w:spacing w:after="0" w:line="240" w:lineRule="auto"/>
        <w:rPr>
          <w:rFonts w:cstheme="minorHAnsi"/>
          <w:b/>
          <w:sz w:val="24"/>
          <w:szCs w:val="24"/>
        </w:rPr>
      </w:pPr>
      <w:proofErr w:type="gramStart"/>
      <w:r w:rsidRPr="00545F21">
        <w:rPr>
          <w:rFonts w:cstheme="minorHAnsi"/>
          <w:b/>
          <w:sz w:val="24"/>
          <w:szCs w:val="24"/>
          <w:highlight w:val="yellow"/>
        </w:rPr>
        <w:t>- Cererea de Finanțare</w:t>
      </w:r>
      <w:r w:rsidR="00F06CEC">
        <w:rPr>
          <w:rFonts w:cstheme="minorHAnsi"/>
          <w:b/>
          <w:sz w:val="24"/>
          <w:szCs w:val="24"/>
          <w:highlight w:val="yellow"/>
        </w:rPr>
        <w:t xml:space="preserve"> </w:t>
      </w:r>
      <w:r w:rsidRPr="00545F21">
        <w:rPr>
          <w:rFonts w:cstheme="minorHAnsi"/>
          <w:b/>
          <w:sz w:val="24"/>
          <w:szCs w:val="24"/>
          <w:highlight w:val="yellow"/>
        </w:rPr>
        <w:t>utilizată pentru depunerea proiectului.</w:t>
      </w:r>
      <w:proofErr w:type="gramEnd"/>
      <w:r w:rsidRPr="00545F21">
        <w:rPr>
          <w:rFonts w:cstheme="minorHAnsi"/>
          <w:b/>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b/>
          <w:sz w:val="24"/>
          <w:szCs w:val="24"/>
        </w:rPr>
        <w:t>Cererea de Finanțare utilizată pentru depunerea proiectului va fi stabilită de GAL, în funcție de obiectivele măsurii din SDL, în conformitate cu Anexa 1 -„Corelarea tipurilor de acțiuni eligibile în cadrul Submăsurii 19.2 cu modelul-cadru de cerere de finanțare specifică măsurilor clasice finanțate prin PNDR 2014-2020 în funcție de obiectivul proiectului și tipul de beneficiar</w:t>
      </w:r>
      <w:proofErr w:type="gramStart"/>
      <w:r w:rsidRPr="00545F21">
        <w:rPr>
          <w:rFonts w:cstheme="minorHAnsi"/>
          <w:b/>
          <w:sz w:val="24"/>
          <w:szCs w:val="24"/>
        </w:rPr>
        <w:t>“ la</w:t>
      </w:r>
      <w:proofErr w:type="gramEnd"/>
      <w:r w:rsidRPr="00545F21">
        <w:rPr>
          <w:rFonts w:cstheme="minorHAnsi"/>
          <w:b/>
          <w:sz w:val="24"/>
          <w:szCs w:val="24"/>
        </w:rPr>
        <w:t xml:space="preserve"> Ghidul de Implementare.</w:t>
      </w: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Modelul-cadru de cerere de finanțare </w:t>
      </w:r>
      <w:proofErr w:type="gramStart"/>
      <w:r w:rsidRPr="00545F21">
        <w:rPr>
          <w:rFonts w:cstheme="minorHAnsi"/>
          <w:sz w:val="24"/>
          <w:szCs w:val="24"/>
        </w:rPr>
        <w:t>va</w:t>
      </w:r>
      <w:proofErr w:type="gramEnd"/>
      <w:r w:rsidRPr="00545F21">
        <w:rPr>
          <w:rFonts w:cstheme="minorHAnsi"/>
          <w:sz w:val="24"/>
          <w:szCs w:val="24"/>
        </w:rPr>
        <w:t xml:space="preserve"> fi adaptat în funcție de condițiile descrise în fișa măsurii din SDL și prevederile aplicabile tipurilor de operațiuni descrise în prezentul Ghid.   Conform prevederilor PNDR 2014 – 2020, operațiunile implementate prin LEADER trebuie </w:t>
      </w:r>
      <w:proofErr w:type="gramStart"/>
      <w:r w:rsidRPr="00545F21">
        <w:rPr>
          <w:rFonts w:cstheme="minorHAnsi"/>
          <w:sz w:val="24"/>
          <w:szCs w:val="24"/>
        </w:rPr>
        <w:t>să</w:t>
      </w:r>
      <w:proofErr w:type="gramEnd"/>
      <w:r w:rsidRPr="00545F21">
        <w:rPr>
          <w:rFonts w:cstheme="minorHAnsi"/>
          <w:sz w:val="24"/>
          <w:szCs w:val="24"/>
        </w:rPr>
        <w:t xml:space="preserve"> îndeplinească cel puțin condițiile generale de eligibilitate prevăzute în Regulamentul (UE) nr. </w:t>
      </w:r>
      <w:proofErr w:type="gramStart"/>
      <w:r w:rsidRPr="00545F21">
        <w:rPr>
          <w:rFonts w:cstheme="minorHAnsi"/>
          <w:sz w:val="24"/>
          <w:szCs w:val="24"/>
        </w:rPr>
        <w:t>1305/2013, Regulamentul (UE) nr.</w:t>
      </w:r>
      <w:proofErr w:type="gramEnd"/>
      <w:r w:rsidRPr="00545F21">
        <w:rPr>
          <w:rFonts w:cstheme="minorHAnsi"/>
          <w:sz w:val="24"/>
          <w:szCs w:val="24"/>
        </w:rPr>
        <w:t xml:space="preserve"> </w:t>
      </w:r>
      <w:proofErr w:type="gramStart"/>
      <w:r w:rsidRPr="00545F21">
        <w:rPr>
          <w:rFonts w:cstheme="minorHAnsi"/>
          <w:sz w:val="24"/>
          <w:szCs w:val="24"/>
        </w:rPr>
        <w:t>1303/2013 și cele prevăzute în cap.</w:t>
      </w:r>
      <w:proofErr w:type="gramEnd"/>
      <w:r w:rsidRPr="00545F21">
        <w:rPr>
          <w:rFonts w:cstheme="minorHAnsi"/>
          <w:sz w:val="24"/>
          <w:szCs w:val="24"/>
        </w:rPr>
        <w:t xml:space="preserve"> 8.1 din PNDR, inclusiv regulile de minimis (dacă </w:t>
      </w:r>
      <w:proofErr w:type="gramStart"/>
      <w:r w:rsidRPr="00545F21">
        <w:rPr>
          <w:rFonts w:cstheme="minorHAnsi"/>
          <w:sz w:val="24"/>
          <w:szCs w:val="24"/>
        </w:rPr>
        <w:t>este</w:t>
      </w:r>
      <w:proofErr w:type="gramEnd"/>
      <w:r w:rsidRPr="00545F21">
        <w:rPr>
          <w:rFonts w:cstheme="minorHAnsi"/>
          <w:sz w:val="24"/>
          <w:szCs w:val="24"/>
        </w:rPr>
        <w:t xml:space="preserve"> cazul) și să contribuie la atingerea obiectivelor stabilite în SDL.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545F21" w:rsidRDefault="00F14056" w:rsidP="00545F21">
      <w:pPr>
        <w:spacing w:after="0" w:line="240" w:lineRule="auto"/>
        <w:rPr>
          <w:rFonts w:cstheme="minorHAnsi"/>
          <w:b/>
          <w:sz w:val="24"/>
          <w:szCs w:val="24"/>
        </w:rPr>
      </w:pPr>
      <w:r w:rsidRPr="00545F21">
        <w:rPr>
          <w:rFonts w:cstheme="minorHAnsi"/>
          <w:b/>
          <w:sz w:val="24"/>
          <w:szCs w:val="24"/>
        </w:rPr>
        <w:t xml:space="preserve">Criteriile de eligibilitate și de selecție vor fi preluate din fișa tehnică </w:t>
      </w:r>
      <w:proofErr w:type="gramStart"/>
      <w:r w:rsidRPr="00545F21">
        <w:rPr>
          <w:rFonts w:cstheme="minorHAnsi"/>
          <w:b/>
          <w:sz w:val="24"/>
          <w:szCs w:val="24"/>
        </w:rPr>
        <w:t>a</w:t>
      </w:r>
      <w:proofErr w:type="gramEnd"/>
      <w:r w:rsidRPr="00545F21">
        <w:rPr>
          <w:rFonts w:cstheme="minorHAnsi"/>
          <w:b/>
          <w:sz w:val="24"/>
          <w:szCs w:val="24"/>
        </w:rPr>
        <w:t xml:space="preserve"> măsurii din SDL aprobată de către DGDR AM PNDR. Criteriile de eligibilitate pot fi completate cu condițiile obligatorii din documentele de implementare naționale și europene, în vigoare, specifice tipurilor de operațiuni, printr-o propunere de modificare a SDL.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5141BF" w:rsidRDefault="00F14056" w:rsidP="00545F21">
      <w:pPr>
        <w:spacing w:after="0" w:line="240" w:lineRule="auto"/>
        <w:rPr>
          <w:rFonts w:cstheme="minorHAnsi"/>
          <w:color w:val="FF0000"/>
          <w:sz w:val="24"/>
          <w:szCs w:val="24"/>
        </w:rPr>
      </w:pPr>
      <w:r w:rsidRPr="005141BF">
        <w:rPr>
          <w:rFonts w:cstheme="minorHAnsi"/>
          <w:color w:val="FF0000"/>
          <w:sz w:val="24"/>
          <w:szCs w:val="24"/>
        </w:rPr>
        <w:t xml:space="preserve">Solicitantul trebuie </w:t>
      </w:r>
      <w:proofErr w:type="gramStart"/>
      <w:r w:rsidRPr="005141BF">
        <w:rPr>
          <w:rFonts w:cstheme="minorHAnsi"/>
          <w:color w:val="FF0000"/>
          <w:sz w:val="24"/>
          <w:szCs w:val="24"/>
        </w:rPr>
        <w:t>să</w:t>
      </w:r>
      <w:proofErr w:type="gramEnd"/>
      <w:r w:rsidRPr="005141BF">
        <w:rPr>
          <w:rFonts w:cstheme="minorHAnsi"/>
          <w:color w:val="FF0000"/>
          <w:sz w:val="24"/>
          <w:szCs w:val="24"/>
        </w:rPr>
        <w:t xml:space="preserve"> se regăsească în categoria de beneficiari eligibili menționați în fișa măsurii din SDL.  </w:t>
      </w:r>
    </w:p>
    <w:p w:rsidR="00F14056" w:rsidRPr="005141BF" w:rsidRDefault="00F14056" w:rsidP="00545F21">
      <w:pPr>
        <w:spacing w:after="0" w:line="240" w:lineRule="auto"/>
        <w:rPr>
          <w:rFonts w:cstheme="minorHAnsi"/>
          <w:color w:val="FF0000"/>
          <w:sz w:val="24"/>
          <w:szCs w:val="24"/>
        </w:rPr>
      </w:pPr>
      <w:r w:rsidRPr="005141BF">
        <w:rPr>
          <w:rFonts w:cstheme="minorHAnsi"/>
          <w:color w:val="FF0000"/>
          <w:sz w:val="24"/>
          <w:szCs w:val="24"/>
        </w:rPr>
        <w:t xml:space="preserve"> </w:t>
      </w:r>
    </w:p>
    <w:p w:rsidR="00F14056" w:rsidRPr="00545F21" w:rsidRDefault="00F14056" w:rsidP="00545F21">
      <w:pPr>
        <w:spacing w:after="0" w:line="240" w:lineRule="auto"/>
        <w:rPr>
          <w:rFonts w:cstheme="minorHAnsi"/>
          <w:b/>
          <w:sz w:val="24"/>
          <w:szCs w:val="24"/>
        </w:rPr>
      </w:pPr>
      <w:r w:rsidRPr="00545F21">
        <w:rPr>
          <w:rFonts w:cstheme="minorHAnsi"/>
          <w:b/>
          <w:sz w:val="24"/>
          <w:szCs w:val="24"/>
        </w:rPr>
        <w:t xml:space="preserve">Valoarea proiectului trebuie </w:t>
      </w:r>
      <w:proofErr w:type="gramStart"/>
      <w:r w:rsidRPr="00545F21">
        <w:rPr>
          <w:rFonts w:cstheme="minorHAnsi"/>
          <w:b/>
          <w:sz w:val="24"/>
          <w:szCs w:val="24"/>
        </w:rPr>
        <w:t>să fie fundamentată în raport cu durata, acțiunile și rezultatele proiectului și categoriile de cheltuieli să</w:t>
      </w:r>
      <w:proofErr w:type="gramEnd"/>
      <w:r w:rsidRPr="00545F21">
        <w:rPr>
          <w:rFonts w:cstheme="minorHAnsi"/>
          <w:b/>
          <w:sz w:val="24"/>
          <w:szCs w:val="24"/>
        </w:rPr>
        <w:t xml:space="preserve"> fie încadrate corect în bugetul indicativ. </w:t>
      </w:r>
    </w:p>
    <w:p w:rsidR="00F14056" w:rsidRPr="00545F21" w:rsidRDefault="00F14056" w:rsidP="00545F21">
      <w:pPr>
        <w:spacing w:after="0" w:line="240" w:lineRule="auto"/>
        <w:rPr>
          <w:rFonts w:cstheme="minorHAnsi"/>
          <w:b/>
          <w:sz w:val="24"/>
          <w:szCs w:val="24"/>
        </w:rPr>
      </w:pPr>
      <w:r w:rsidRPr="00545F21">
        <w:rPr>
          <w:rFonts w:cstheme="minorHAnsi"/>
          <w:b/>
          <w:sz w:val="24"/>
          <w:szCs w:val="24"/>
        </w:rPr>
        <w:t xml:space="preserve">Costurile prevăzute în proiect trebuie </w:t>
      </w:r>
      <w:proofErr w:type="gramStart"/>
      <w:r w:rsidRPr="00545F21">
        <w:rPr>
          <w:rFonts w:cstheme="minorHAnsi"/>
          <w:b/>
          <w:sz w:val="24"/>
          <w:szCs w:val="24"/>
        </w:rPr>
        <w:t>să fie rezonabile, justificate şi să</w:t>
      </w:r>
      <w:proofErr w:type="gramEnd"/>
      <w:r w:rsidRPr="00545F21">
        <w:rPr>
          <w:rFonts w:cstheme="minorHAnsi"/>
          <w:b/>
          <w:sz w:val="24"/>
          <w:szCs w:val="24"/>
        </w:rPr>
        <w:t xml:space="preserve"> corespundă principiilor unei bune gestionări financiare, în special din punct de vedere al raportului preţ-calitate şi al rentabilităţii.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proofErr w:type="gramStart"/>
      <w:r w:rsidRPr="00545F21">
        <w:rPr>
          <w:rFonts w:cstheme="minorHAnsi"/>
          <w:sz w:val="24"/>
          <w:szCs w:val="24"/>
        </w:rPr>
        <w:t>În conformitate cu prevederile art.</w:t>
      </w:r>
      <w:proofErr w:type="gramEnd"/>
      <w:r w:rsidRPr="00545F21">
        <w:rPr>
          <w:rFonts w:cstheme="minorHAnsi"/>
          <w:sz w:val="24"/>
          <w:szCs w:val="24"/>
        </w:rPr>
        <w:t xml:space="preserve"> 60 din Regulamentul (UE) nr. </w:t>
      </w:r>
      <w:proofErr w:type="gramStart"/>
      <w:r w:rsidRPr="00545F21">
        <w:rPr>
          <w:rFonts w:cstheme="minorHAnsi"/>
          <w:sz w:val="24"/>
          <w:szCs w:val="24"/>
        </w:rPr>
        <w:t xml:space="preserve">1306/2013, </w:t>
      </w:r>
      <w:r w:rsidRPr="00545F21">
        <w:rPr>
          <w:rFonts w:cstheme="minorHAnsi"/>
          <w:b/>
          <w:color w:val="FF0000"/>
          <w:sz w:val="24"/>
          <w:szCs w:val="24"/>
        </w:rPr>
        <w:t>nu sunt eligibili beneficiarii care au creat în mod artificial condițiile necesare pentru a beneficia de finanțare în cadrul măsurilor PNDR 2014-2020.</w:t>
      </w:r>
      <w:proofErr w:type="gramEnd"/>
      <w:r w:rsidRPr="00545F21">
        <w:rPr>
          <w:rFonts w:cstheme="minorHAnsi"/>
          <w:sz w:val="24"/>
          <w:szCs w:val="24"/>
        </w:rPr>
        <w:t xml:space="preserve"> În cazul constatării unor astfel de situații, în orice etapă de derulare a proiectului, acesta </w:t>
      </w:r>
      <w:proofErr w:type="gramStart"/>
      <w:r w:rsidRPr="00545F21">
        <w:rPr>
          <w:rFonts w:cstheme="minorHAnsi"/>
          <w:sz w:val="24"/>
          <w:szCs w:val="24"/>
        </w:rPr>
        <w:t>este</w:t>
      </w:r>
      <w:proofErr w:type="gramEnd"/>
      <w:r w:rsidRPr="00545F21">
        <w:rPr>
          <w:rFonts w:cstheme="minorHAnsi"/>
          <w:sz w:val="24"/>
          <w:szCs w:val="24"/>
        </w:rPr>
        <w:t xml:space="preserve"> declarat neeligibil și se procedează la recuperarea sprijinului financiar, dacă s-au efectuat plăți.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Pentru a evita crearea de condiții artificiale, un solicitant (inclusiv acționarii/asociații majoritari) poate depune mai multe proiecte de servicii simultan la două sau mai multe GAL-uri din același județ, județe diferite sau la același GAL, în cadrul unor apeluri de selecție diferite, respectând, pe lângă condițiile minime menționate mai sus</w:t>
      </w:r>
      <w:proofErr w:type="gramStart"/>
      <w:r w:rsidRPr="00545F21">
        <w:rPr>
          <w:rFonts w:cstheme="minorHAnsi"/>
          <w:sz w:val="24"/>
          <w:szCs w:val="24"/>
        </w:rPr>
        <w:t>,  următoarele</w:t>
      </w:r>
      <w:proofErr w:type="gramEnd"/>
      <w:r w:rsidRPr="00545F21">
        <w:rPr>
          <w:rFonts w:cstheme="minorHAnsi"/>
          <w:sz w:val="24"/>
          <w:szCs w:val="24"/>
        </w:rPr>
        <w:t xml:space="preserve"> </w:t>
      </w:r>
      <w:r w:rsidRPr="00545F21">
        <w:rPr>
          <w:rFonts w:cstheme="minorHAnsi"/>
          <w:b/>
          <w:sz w:val="24"/>
          <w:szCs w:val="24"/>
        </w:rPr>
        <w:t>condiții</w:t>
      </w:r>
      <w:r w:rsidRPr="00545F21">
        <w:rPr>
          <w:rFonts w:cstheme="minorHAnsi"/>
          <w:sz w:val="24"/>
          <w:szCs w:val="24"/>
        </w:rPr>
        <w:t>:</w:t>
      </w:r>
    </w:p>
    <w:p w:rsidR="00F14056" w:rsidRPr="00545F21" w:rsidRDefault="00F14056" w:rsidP="00545F21">
      <w:pPr>
        <w:spacing w:after="0" w:line="240" w:lineRule="auto"/>
        <w:rPr>
          <w:rFonts w:cstheme="minorHAnsi"/>
          <w:b/>
          <w:sz w:val="24"/>
          <w:szCs w:val="24"/>
        </w:rPr>
      </w:pPr>
      <w:r w:rsidRPr="00545F21">
        <w:rPr>
          <w:rFonts w:cstheme="minorHAnsi"/>
          <w:sz w:val="24"/>
          <w:szCs w:val="24"/>
        </w:rPr>
        <w:lastRenderedPageBreak/>
        <w:t xml:space="preserve"> </w:t>
      </w:r>
      <w:r w:rsidRPr="00545F21">
        <w:rPr>
          <w:rFonts w:cstheme="minorHAnsi"/>
          <w:sz w:val="24"/>
          <w:szCs w:val="24"/>
        </w:rPr>
        <w:t xml:space="preserve"> </w:t>
      </w:r>
      <w:proofErr w:type="gramStart"/>
      <w:r w:rsidRPr="00545F21">
        <w:rPr>
          <w:rFonts w:cstheme="minorHAnsi"/>
          <w:b/>
          <w:sz w:val="24"/>
          <w:szCs w:val="24"/>
        </w:rPr>
        <w:t>acțiunile</w:t>
      </w:r>
      <w:proofErr w:type="gramEnd"/>
      <w:r w:rsidRPr="00545F21">
        <w:rPr>
          <w:rFonts w:cstheme="minorHAnsi"/>
          <w:b/>
          <w:sz w:val="24"/>
          <w:szCs w:val="24"/>
        </w:rPr>
        <w:t xml:space="preserve"> proiectului să nu vizeze aceiași participanți din cadrul GAL, care au mai beneficiat de acțiuni de formare și informare în cadrul altui proiect similar (cu aceeași tematică), inclusiv proiecte finanțate în perioada de programare 2007 - 2013; </w:t>
      </w:r>
    </w:p>
    <w:p w:rsidR="00F14056" w:rsidRPr="00545F21" w:rsidRDefault="00F14056" w:rsidP="00545F21">
      <w:pPr>
        <w:spacing w:after="0" w:line="240" w:lineRule="auto"/>
        <w:rPr>
          <w:rFonts w:cstheme="minorHAnsi"/>
          <w:b/>
          <w:sz w:val="24"/>
          <w:szCs w:val="24"/>
        </w:rPr>
      </w:pPr>
      <w:r w:rsidRPr="00545F21">
        <w:rPr>
          <w:rFonts w:cstheme="minorHAnsi"/>
          <w:sz w:val="24"/>
          <w:szCs w:val="24"/>
        </w:rPr>
        <w:t xml:space="preserve"> </w:t>
      </w:r>
      <w:proofErr w:type="gramStart"/>
      <w:r w:rsidRPr="00545F21">
        <w:rPr>
          <w:rFonts w:cstheme="minorHAnsi"/>
          <w:b/>
          <w:sz w:val="24"/>
          <w:szCs w:val="24"/>
        </w:rPr>
        <w:t>acțiunile</w:t>
      </w:r>
      <w:proofErr w:type="gramEnd"/>
      <w:r w:rsidRPr="00545F21">
        <w:rPr>
          <w:rFonts w:cstheme="minorHAnsi"/>
          <w:b/>
          <w:sz w:val="24"/>
          <w:szCs w:val="24"/>
        </w:rPr>
        <w:t xml:space="preserve"> propuse prin noul proiect să nu fie identice cu acțiunile unui proiect anterior depus de către același solicitant în cadrul aceluiași GAL și finanțat;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Pentru toate proiectele depuse în cadrul Submăsurii 19.2 se vor respecta prevederile aplicabile LEADER (în funcție de tipul de proiect) din cadrul HG nr. 226/2015, cu modificările și completările ulterioare, privind stabilirea cadrului general de implementare a măsurilor PNDR, inclusiv, după caz, prevederile Schemei de ajutor de minimis - “Sprijin pentru implementarea acțiunilor în cadrul strategiei de dezvoltare locală” care se aprobă prin ordin al ministrului agriculturii și dezvoltării rurale.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141BF">
        <w:rPr>
          <w:rFonts w:cstheme="minorHAnsi"/>
          <w:b/>
          <w:sz w:val="24"/>
          <w:szCs w:val="24"/>
        </w:rPr>
        <w:t>Un solicitant/beneficiar, după caz, poate obţine finanţare nerambursabilă din FEADR şi de la bugetul de stat pentru mai multe proiecte de investiţii depuse pentru măsuri/sub-măsuri din cadrul PNDR 2014-2020,</w:t>
      </w:r>
      <w:r w:rsidRPr="00545F21">
        <w:rPr>
          <w:rFonts w:cstheme="minorHAnsi"/>
          <w:sz w:val="24"/>
          <w:szCs w:val="24"/>
        </w:rPr>
        <w:t xml:space="preserve"> </w:t>
      </w:r>
      <w:r w:rsidRPr="00545F21">
        <w:rPr>
          <w:rFonts w:cstheme="minorHAnsi"/>
          <w:b/>
          <w:sz w:val="24"/>
          <w:szCs w:val="24"/>
        </w:rPr>
        <w:t>cu îndeplinirea cumulativă a următoarelor condiţii</w:t>
      </w: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a) </w:t>
      </w:r>
      <w:proofErr w:type="gramStart"/>
      <w:r w:rsidRPr="00545F21">
        <w:rPr>
          <w:rFonts w:cstheme="minorHAnsi"/>
          <w:sz w:val="24"/>
          <w:szCs w:val="24"/>
        </w:rPr>
        <w:t>respectarea</w:t>
      </w:r>
      <w:proofErr w:type="gramEnd"/>
      <w:r w:rsidRPr="00545F21">
        <w:rPr>
          <w:rFonts w:cstheme="minorHAnsi"/>
          <w:sz w:val="24"/>
          <w:szCs w:val="24"/>
        </w:rPr>
        <w:t xml:space="preserve"> condiţiilor de eligibilitate ale acestuia şi a regulilor ajutoarelor de stat, respectiv a celor de minimis, după caz;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b) </w:t>
      </w:r>
      <w:proofErr w:type="gramStart"/>
      <w:r w:rsidRPr="00545F21">
        <w:rPr>
          <w:rFonts w:cstheme="minorHAnsi"/>
          <w:sz w:val="24"/>
          <w:szCs w:val="24"/>
        </w:rPr>
        <w:t>nu</w:t>
      </w:r>
      <w:proofErr w:type="gramEnd"/>
      <w:r w:rsidRPr="00545F21">
        <w:rPr>
          <w:rFonts w:cstheme="minorHAnsi"/>
          <w:sz w:val="24"/>
          <w:szCs w:val="24"/>
        </w:rPr>
        <w:t xml:space="preserve">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w:t>
      </w:r>
      <w:proofErr w:type="gramStart"/>
      <w:r w:rsidRPr="00545F21">
        <w:rPr>
          <w:rFonts w:cstheme="minorHAnsi"/>
          <w:sz w:val="24"/>
          <w:szCs w:val="24"/>
        </w:rPr>
        <w:t>352/78, (CE) nr.</w:t>
      </w:r>
      <w:proofErr w:type="gramEnd"/>
      <w:r w:rsidRPr="00545F21">
        <w:rPr>
          <w:rFonts w:cstheme="minorHAnsi"/>
          <w:sz w:val="24"/>
          <w:szCs w:val="24"/>
        </w:rPr>
        <w:t xml:space="preserve"> </w:t>
      </w:r>
      <w:proofErr w:type="gramStart"/>
      <w:r w:rsidRPr="00545F21">
        <w:rPr>
          <w:rFonts w:cstheme="minorHAnsi"/>
          <w:sz w:val="24"/>
          <w:szCs w:val="24"/>
        </w:rPr>
        <w:t>165/94, (CE) nr.</w:t>
      </w:r>
      <w:proofErr w:type="gramEnd"/>
      <w:r w:rsidRPr="00545F21">
        <w:rPr>
          <w:rFonts w:cstheme="minorHAnsi"/>
          <w:sz w:val="24"/>
          <w:szCs w:val="24"/>
        </w:rPr>
        <w:t xml:space="preserve"> </w:t>
      </w:r>
      <w:proofErr w:type="gramStart"/>
      <w:r w:rsidRPr="00545F21">
        <w:rPr>
          <w:rFonts w:cstheme="minorHAnsi"/>
          <w:sz w:val="24"/>
          <w:szCs w:val="24"/>
        </w:rPr>
        <w:t>2.799/98, (CE) nr.</w:t>
      </w:r>
      <w:proofErr w:type="gramEnd"/>
      <w:r w:rsidRPr="00545F21">
        <w:rPr>
          <w:rFonts w:cstheme="minorHAnsi"/>
          <w:sz w:val="24"/>
          <w:szCs w:val="24"/>
        </w:rPr>
        <w:t xml:space="preserve"> </w:t>
      </w:r>
      <w:proofErr w:type="gramStart"/>
      <w:r w:rsidRPr="00545F21">
        <w:rPr>
          <w:rFonts w:cstheme="minorHAnsi"/>
          <w:sz w:val="24"/>
          <w:szCs w:val="24"/>
        </w:rPr>
        <w:t>814/2000, (CE) nr.</w:t>
      </w:r>
      <w:proofErr w:type="gramEnd"/>
      <w:r w:rsidRPr="00545F21">
        <w:rPr>
          <w:rFonts w:cstheme="minorHAnsi"/>
          <w:sz w:val="24"/>
          <w:szCs w:val="24"/>
        </w:rPr>
        <w:t xml:space="preserve"> </w:t>
      </w:r>
      <w:proofErr w:type="gramStart"/>
      <w:r w:rsidRPr="00545F21">
        <w:rPr>
          <w:rFonts w:cstheme="minorHAnsi"/>
          <w:sz w:val="24"/>
          <w:szCs w:val="24"/>
        </w:rPr>
        <w:t>1.290/2005 şi (CE) nr.</w:t>
      </w:r>
      <w:proofErr w:type="gramEnd"/>
      <w:r w:rsidRPr="00545F21">
        <w:rPr>
          <w:rFonts w:cstheme="minorHAnsi"/>
          <w:sz w:val="24"/>
          <w:szCs w:val="24"/>
        </w:rPr>
        <w:t xml:space="preserve"> 485/2008 al Consiliului, în orice etapă de derulare a proiectului; c</w:t>
      </w:r>
      <w:proofErr w:type="gramStart"/>
      <w:r w:rsidRPr="00545F21">
        <w:rPr>
          <w:rFonts w:cstheme="minorHAnsi"/>
          <w:sz w:val="24"/>
          <w:szCs w:val="24"/>
        </w:rPr>
        <w:t>)  prezentarea</w:t>
      </w:r>
      <w:proofErr w:type="gramEnd"/>
      <w:r w:rsidRPr="00545F21">
        <w:rPr>
          <w:rFonts w:cstheme="minorHAnsi"/>
          <w:sz w:val="24"/>
          <w:szCs w:val="24"/>
        </w:rPr>
        <w:t xml:space="preserve">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 </w:t>
      </w:r>
      <w:proofErr w:type="gramStart"/>
      <w:r w:rsidRPr="00545F21">
        <w:rPr>
          <w:rFonts w:cstheme="minorHAnsi"/>
          <w:sz w:val="24"/>
          <w:szCs w:val="24"/>
        </w:rPr>
        <w:t>Cheltuielile vor fi verificate la depunerea primei cereri de plată.</w:t>
      </w:r>
      <w:proofErr w:type="gramEnd"/>
      <w:r w:rsidRPr="00545F21">
        <w:rPr>
          <w:rFonts w:cstheme="minorHAnsi"/>
          <w:sz w:val="24"/>
          <w:szCs w:val="24"/>
        </w:rPr>
        <w:t xml:space="preserve"> La depunerea următoarelor cereri de plată, condiţia prezentării extrasului de cont, în vederea verificării operaţiunilor întreprinse, nu se mai aplică. </w:t>
      </w:r>
    </w:p>
    <w:p w:rsidR="00F14056" w:rsidRPr="00545F21" w:rsidRDefault="00F14056" w:rsidP="00545F21">
      <w:pPr>
        <w:spacing w:after="0" w:line="240" w:lineRule="auto"/>
        <w:rPr>
          <w:rFonts w:cstheme="minorHAnsi"/>
          <w:b/>
          <w:color w:val="FF0000"/>
          <w:sz w:val="24"/>
          <w:szCs w:val="24"/>
        </w:rPr>
      </w:pPr>
      <w:r w:rsidRPr="00545F21">
        <w:rPr>
          <w:rFonts w:cstheme="minorHAnsi"/>
          <w:sz w:val="24"/>
          <w:szCs w:val="24"/>
        </w:rPr>
        <w:t xml:space="preserve"> </w:t>
      </w:r>
      <w:r w:rsidRPr="00545F21">
        <w:rPr>
          <w:rFonts w:cstheme="minorHAnsi"/>
          <w:b/>
          <w:color w:val="FF0000"/>
          <w:sz w:val="24"/>
          <w:szCs w:val="24"/>
        </w:rPr>
        <w:t xml:space="preserve">Atenție!  Dacă proiectul se află în sistem (solicitantul a mai depus același proiect și în cadrul altei măsuri din PNDR), acesta nu poate fi depus și la GAL.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Evaluarea proiectelor se efectuează fără obligativitatea prezentării documentului care atestă evaluarea impactului preconizat asupra mediului şi/sau de evaluare adecvată, respectiv </w:t>
      </w:r>
      <w:proofErr w:type="gramStart"/>
      <w:r w:rsidRPr="00545F21">
        <w:rPr>
          <w:rFonts w:cstheme="minorHAnsi"/>
          <w:sz w:val="24"/>
          <w:szCs w:val="24"/>
        </w:rPr>
        <w:t>a</w:t>
      </w:r>
      <w:proofErr w:type="gramEnd"/>
      <w:r w:rsidRPr="00545F21">
        <w:rPr>
          <w:rFonts w:cstheme="minorHAnsi"/>
          <w:sz w:val="24"/>
          <w:szCs w:val="24"/>
        </w:rPr>
        <w:t xml:space="preserve"> acordului de mediu/avizului Natura 2000. </w:t>
      </w:r>
      <w:proofErr w:type="gramStart"/>
      <w:r w:rsidRPr="00545F21">
        <w:rPr>
          <w:rFonts w:cstheme="minorHAnsi"/>
          <w:sz w:val="24"/>
          <w:szCs w:val="24"/>
        </w:rPr>
        <w:t>Aceste documente se vor prezenta cu respectarea prevederilor HG nr.</w:t>
      </w:r>
      <w:proofErr w:type="gramEnd"/>
      <w:r w:rsidRPr="00545F21">
        <w:rPr>
          <w:rFonts w:cstheme="minorHAnsi"/>
          <w:sz w:val="24"/>
          <w:szCs w:val="24"/>
        </w:rPr>
        <w:t xml:space="preserve"> </w:t>
      </w:r>
      <w:proofErr w:type="gramStart"/>
      <w:r w:rsidRPr="00545F21">
        <w:rPr>
          <w:rFonts w:cstheme="minorHAnsi"/>
          <w:sz w:val="24"/>
          <w:szCs w:val="24"/>
        </w:rPr>
        <w:t>226/2015, cu modificările și completările ulterioare.</w:t>
      </w:r>
      <w:proofErr w:type="gramEnd"/>
      <w:r w:rsidRPr="00545F21">
        <w:rPr>
          <w:rFonts w:cstheme="minorHAnsi"/>
          <w:sz w:val="24"/>
          <w:szCs w:val="24"/>
        </w:rPr>
        <w:t xml:space="preserve">  </w:t>
      </w:r>
    </w:p>
    <w:p w:rsidR="00F14056" w:rsidRPr="00545F21" w:rsidRDefault="00F14056" w:rsidP="00545F21">
      <w:pPr>
        <w:spacing w:after="0" w:line="240" w:lineRule="auto"/>
        <w:rPr>
          <w:rFonts w:cstheme="minorHAnsi"/>
          <w:b/>
          <w:sz w:val="24"/>
          <w:szCs w:val="24"/>
          <w:u w:val="single"/>
        </w:rPr>
      </w:pPr>
      <w:r w:rsidRPr="00545F21">
        <w:rPr>
          <w:rFonts w:cstheme="minorHAnsi"/>
          <w:b/>
          <w:sz w:val="24"/>
          <w:szCs w:val="24"/>
          <w:u w:val="single"/>
        </w:rPr>
        <w:t xml:space="preserve"> Se vor avea în vedere inclusiv următoarele prevederi: Pentru proiectele de servicii: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Localizarea proiectului trebuie </w:t>
      </w:r>
      <w:proofErr w:type="gramStart"/>
      <w:r w:rsidRPr="00545F21">
        <w:rPr>
          <w:rFonts w:cstheme="minorHAnsi"/>
          <w:sz w:val="24"/>
          <w:szCs w:val="24"/>
        </w:rPr>
        <w:t>să</w:t>
      </w:r>
      <w:proofErr w:type="gramEnd"/>
      <w:r w:rsidRPr="00545F21">
        <w:rPr>
          <w:rFonts w:cstheme="minorHAnsi"/>
          <w:sz w:val="24"/>
          <w:szCs w:val="24"/>
        </w:rPr>
        <w:t xml:space="preserve"> fie pe teritoriul GAL; Pentru anumite proiecte de servicii (ex.: formare profesională, informare, organizare evenimente etc.), cheltuielile pot fi eligibile și pentru acțiuni realizate în afara teritoriului GAL (numai pe teritoriul României), dacă beneficiul sprijinului se adresează teritoriului GAL. </w:t>
      </w:r>
      <w:proofErr w:type="gramStart"/>
      <w:r w:rsidRPr="00545F21">
        <w:rPr>
          <w:rFonts w:cstheme="minorHAnsi"/>
          <w:sz w:val="24"/>
          <w:szCs w:val="24"/>
        </w:rPr>
        <w:t>Serviciile de formare pot fi realizate exclusiv pe teritoriul județului/județelor de care aparține GAL sau în județele limitrofe acestuia/acestora.</w:t>
      </w:r>
      <w:proofErr w:type="gramEnd"/>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r w:rsidRPr="00545F21">
        <w:rPr>
          <w:rFonts w:cstheme="minorHAnsi"/>
          <w:sz w:val="24"/>
          <w:szCs w:val="24"/>
        </w:rPr>
        <w:t xml:space="preserve"> </w:t>
      </w:r>
      <w:proofErr w:type="gramStart"/>
      <w:r w:rsidRPr="00545F21">
        <w:rPr>
          <w:rFonts w:cstheme="minorHAnsi"/>
          <w:sz w:val="24"/>
          <w:szCs w:val="24"/>
        </w:rPr>
        <w:t>pentru</w:t>
      </w:r>
      <w:proofErr w:type="gramEnd"/>
      <w:r w:rsidRPr="00545F21">
        <w:rPr>
          <w:rFonts w:cstheme="minorHAnsi"/>
          <w:sz w:val="24"/>
          <w:szCs w:val="24"/>
        </w:rPr>
        <w:t xml:space="preserve"> proiecte cu obiective care se încadrează în prevederile Regulamentului (UE) nr.1305/2013 la următoarele articole: art. </w:t>
      </w:r>
      <w:proofErr w:type="gramStart"/>
      <w:r w:rsidRPr="00545F21">
        <w:rPr>
          <w:rFonts w:cstheme="minorHAnsi"/>
          <w:sz w:val="24"/>
          <w:szCs w:val="24"/>
        </w:rPr>
        <w:t>14 (cu excepția schimburilor pe termen scurt la nivelul conducerii exploatațiilor și pădurilor, precum și pentru vizite în exploatații și păduri) și art.</w:t>
      </w:r>
      <w:proofErr w:type="gramEnd"/>
      <w:r w:rsidRPr="00545F21">
        <w:rPr>
          <w:rFonts w:cstheme="minorHAnsi"/>
          <w:sz w:val="24"/>
          <w:szCs w:val="24"/>
        </w:rPr>
        <w:t xml:space="preserve"> 20 (1) litera (a</w:t>
      </w:r>
      <w:proofErr w:type="gramStart"/>
      <w:r w:rsidRPr="00545F21">
        <w:rPr>
          <w:rFonts w:cstheme="minorHAnsi"/>
          <w:sz w:val="24"/>
          <w:szCs w:val="24"/>
        </w:rPr>
        <w:t>) :</w:t>
      </w:r>
      <w:proofErr w:type="gramEnd"/>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Solicitantul are prevăzut în obiectul de activitate activități specifice domeniului;</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Solicitantul nu </w:t>
      </w:r>
      <w:proofErr w:type="gramStart"/>
      <w:r w:rsidRPr="00545F21">
        <w:rPr>
          <w:rFonts w:cstheme="minorHAnsi"/>
          <w:sz w:val="24"/>
          <w:szCs w:val="24"/>
        </w:rPr>
        <w:t>este</w:t>
      </w:r>
      <w:proofErr w:type="gramEnd"/>
      <w:r w:rsidRPr="00545F21">
        <w:rPr>
          <w:rFonts w:cstheme="minorHAnsi"/>
          <w:sz w:val="24"/>
          <w:szCs w:val="24"/>
        </w:rPr>
        <w:t xml:space="preserve"> în stare de faliment ori lichidare;</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Solicitantul dispune de </w:t>
      </w:r>
      <w:proofErr w:type="gramStart"/>
      <w:r w:rsidRPr="00545F21">
        <w:rPr>
          <w:rFonts w:cstheme="minorHAnsi"/>
          <w:sz w:val="24"/>
          <w:szCs w:val="24"/>
        </w:rPr>
        <w:t>capacitate</w:t>
      </w:r>
      <w:proofErr w:type="gramEnd"/>
      <w:r w:rsidRPr="00545F21">
        <w:rPr>
          <w:rFonts w:cstheme="minorHAnsi"/>
          <w:sz w:val="24"/>
          <w:szCs w:val="24"/>
        </w:rPr>
        <w:t xml:space="preserve"> tehnică și financiară necesare derulării activităților specifice;</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roofErr w:type="gramStart"/>
      <w:r w:rsidRPr="00545F21">
        <w:rPr>
          <w:rFonts w:cstheme="minorHAnsi"/>
          <w:sz w:val="24"/>
          <w:szCs w:val="24"/>
        </w:rPr>
        <w:t>În  Cererea</w:t>
      </w:r>
      <w:proofErr w:type="gramEnd"/>
      <w:r w:rsidRPr="00545F21">
        <w:rPr>
          <w:rFonts w:cstheme="minorHAnsi"/>
          <w:sz w:val="24"/>
          <w:szCs w:val="24"/>
        </w:rPr>
        <w:t xml:space="preserve"> de Finanțare beneficiarul trebuie să demonstreze prin activitățile propuse și cerințele formulate pentru resursele umane alocate acestora, oportunitatea și necesitatea proiectului;</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Solicitantul trebuie </w:t>
      </w:r>
      <w:proofErr w:type="gramStart"/>
      <w:r w:rsidRPr="00545F21">
        <w:rPr>
          <w:rFonts w:cstheme="minorHAnsi"/>
          <w:sz w:val="24"/>
          <w:szCs w:val="24"/>
        </w:rPr>
        <w:t>să</w:t>
      </w:r>
      <w:proofErr w:type="gramEnd"/>
      <w:r w:rsidRPr="00545F21">
        <w:rPr>
          <w:rFonts w:cstheme="minorHAnsi"/>
          <w:sz w:val="24"/>
          <w:szCs w:val="24"/>
        </w:rPr>
        <w:t xml:space="preserve"> se angajeze că asigură cofinanțarea serviciului (doar în cazul proiectelor pentru care este prevăzut în Fișa măsurii din SDL cofinanțare privată);</w:t>
      </w:r>
    </w:p>
    <w:p w:rsidR="000B632B" w:rsidRDefault="00F14056" w:rsidP="00545F21">
      <w:pPr>
        <w:spacing w:after="0" w:line="240" w:lineRule="auto"/>
        <w:rPr>
          <w:rFonts w:cstheme="minorHAnsi"/>
          <w:sz w:val="24"/>
          <w:szCs w:val="24"/>
        </w:rPr>
      </w:pPr>
      <w:r w:rsidRPr="000B632B">
        <w:rPr>
          <w:rFonts w:cstheme="minorHAnsi"/>
          <w:b/>
          <w:sz w:val="24"/>
          <w:szCs w:val="24"/>
        </w:rPr>
        <w:t xml:space="preserve"> Grupul țintă (unde </w:t>
      </w:r>
      <w:proofErr w:type="gramStart"/>
      <w:r w:rsidRPr="000B632B">
        <w:rPr>
          <w:rFonts w:cstheme="minorHAnsi"/>
          <w:b/>
          <w:sz w:val="24"/>
          <w:szCs w:val="24"/>
        </w:rPr>
        <w:t>este</w:t>
      </w:r>
      <w:proofErr w:type="gramEnd"/>
      <w:r w:rsidRPr="000B632B">
        <w:rPr>
          <w:rFonts w:cstheme="minorHAnsi"/>
          <w:b/>
          <w:sz w:val="24"/>
          <w:szCs w:val="24"/>
        </w:rPr>
        <w:t xml:space="preserve"> cazul) trebui să fie format din persoane care își desfășoară activitatea sau au domiciliul pe teritoriul GAL</w:t>
      </w:r>
      <w:r w:rsidRPr="00545F21">
        <w:rPr>
          <w:rFonts w:cstheme="minorHAnsi"/>
          <w:sz w:val="24"/>
          <w:szCs w:val="24"/>
        </w:rPr>
        <w:t xml:space="preserve">. </w:t>
      </w:r>
    </w:p>
    <w:p w:rsidR="00F14056" w:rsidRPr="000B632B" w:rsidRDefault="00F14056" w:rsidP="00545F21">
      <w:pPr>
        <w:spacing w:after="0" w:line="240" w:lineRule="auto"/>
        <w:rPr>
          <w:rFonts w:cstheme="minorHAnsi"/>
          <w:b/>
          <w:sz w:val="24"/>
          <w:szCs w:val="24"/>
        </w:rPr>
      </w:pPr>
      <w:proofErr w:type="gramStart"/>
      <w:r w:rsidRPr="000B632B">
        <w:rPr>
          <w:rFonts w:cstheme="minorHAnsi"/>
          <w:b/>
          <w:sz w:val="24"/>
          <w:szCs w:val="24"/>
          <w:highlight w:val="yellow"/>
        </w:rPr>
        <w:lastRenderedPageBreak/>
        <w:t>art</w:t>
      </w:r>
      <w:proofErr w:type="gramEnd"/>
      <w:r w:rsidRPr="000B632B">
        <w:rPr>
          <w:rFonts w:cstheme="minorHAnsi"/>
          <w:b/>
          <w:sz w:val="24"/>
          <w:szCs w:val="24"/>
          <w:highlight w:val="yellow"/>
        </w:rPr>
        <w:t>. 16 – Scheme de calitate pentru produse agricole și alimentare</w:t>
      </w:r>
      <w:r w:rsidR="000B632B" w:rsidRPr="000B632B">
        <w:rPr>
          <w:rFonts w:cstheme="minorHAnsi"/>
          <w:b/>
          <w:sz w:val="24"/>
          <w:szCs w:val="24"/>
          <w:highlight w:val="yellow"/>
        </w:rPr>
        <w:t xml:space="preserve">= </w:t>
      </w:r>
      <w:r w:rsidR="000B632B" w:rsidRPr="000B632B">
        <w:rPr>
          <w:rFonts w:cstheme="minorHAnsi"/>
          <w:b/>
          <w:color w:val="FF0000"/>
          <w:sz w:val="24"/>
          <w:szCs w:val="24"/>
          <w:highlight w:val="yellow"/>
        </w:rPr>
        <w:t>MASURA 3 LA GAL</w:t>
      </w:r>
      <w:r w:rsidRPr="000B632B">
        <w:rPr>
          <w:rFonts w:cstheme="minorHAnsi"/>
          <w:b/>
          <w:sz w:val="24"/>
          <w:szCs w:val="24"/>
          <w:highlight w:val="yellow"/>
        </w:rPr>
        <w:t>:</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Pentru participarea pentru prima dată la o schemă de calitate, beneficiarii sprijinului sunt fermieri (cu excepția persoanelor fizice neautorizate) sau grupuri de fermieri legal constituite care îşi desfăşoară activitatea </w:t>
      </w:r>
      <w:proofErr w:type="gramStart"/>
      <w:r w:rsidRPr="00545F21">
        <w:rPr>
          <w:rFonts w:cstheme="minorHAnsi"/>
          <w:sz w:val="24"/>
          <w:szCs w:val="24"/>
        </w:rPr>
        <w:t>agricolă</w:t>
      </w:r>
      <w:proofErr w:type="gramEnd"/>
      <w:r w:rsidRPr="00545F21">
        <w:rPr>
          <w:rFonts w:cstheme="minorHAnsi"/>
          <w:sz w:val="24"/>
          <w:szCs w:val="24"/>
        </w:rPr>
        <w:t xml:space="preserve"> pe teritoriul României</w:t>
      </w:r>
      <w:r w:rsidR="000B632B">
        <w:rPr>
          <w:rFonts w:cstheme="minorHAnsi"/>
          <w:sz w:val="24"/>
          <w:szCs w:val="24"/>
        </w:rPr>
        <w:t xml:space="preserve">, </w:t>
      </w:r>
      <w:r w:rsidR="000B632B" w:rsidRPr="000B632B">
        <w:rPr>
          <w:rFonts w:cstheme="minorHAnsi"/>
          <w:b/>
          <w:color w:val="FF0000"/>
          <w:sz w:val="24"/>
          <w:szCs w:val="24"/>
        </w:rPr>
        <w:t>RESPECTIV AL GAL</w:t>
      </w: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Sprijinul în cadrul acestei măsuri poate acoperi, de asemenea, </w:t>
      </w:r>
      <w:r w:rsidRPr="000B632B">
        <w:rPr>
          <w:rFonts w:cstheme="minorHAnsi"/>
          <w:b/>
          <w:sz w:val="24"/>
          <w:szCs w:val="24"/>
        </w:rPr>
        <w:t>costuri care decurg din activități de informare și promovare puse în aplicare de grupuri de producători pe piața internă,</w:t>
      </w:r>
      <w:r w:rsidRPr="00545F21">
        <w:rPr>
          <w:rFonts w:cstheme="minorHAnsi"/>
          <w:sz w:val="24"/>
          <w:szCs w:val="24"/>
        </w:rPr>
        <w:t xml:space="preserve"> privind produse care fac obiectul unei scheme de calitate care beneficiază de sprijin în conformitate cu prevederile art. </w:t>
      </w:r>
      <w:proofErr w:type="gramStart"/>
      <w:r w:rsidRPr="00545F21">
        <w:rPr>
          <w:rFonts w:cstheme="minorHAnsi"/>
          <w:sz w:val="24"/>
          <w:szCs w:val="24"/>
        </w:rPr>
        <w:t>16 alin.</w:t>
      </w:r>
      <w:proofErr w:type="gramEnd"/>
      <w:r w:rsidRPr="00545F21">
        <w:rPr>
          <w:rFonts w:cstheme="minorHAnsi"/>
          <w:sz w:val="24"/>
          <w:szCs w:val="24"/>
        </w:rPr>
        <w:t xml:space="preserve"> (1);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r w:rsidRPr="005141BF">
        <w:rPr>
          <w:rFonts w:cstheme="minorHAnsi"/>
          <w:b/>
          <w:sz w:val="24"/>
          <w:szCs w:val="24"/>
        </w:rPr>
        <w:t xml:space="preserve">Solicitantul </w:t>
      </w:r>
      <w:proofErr w:type="gramStart"/>
      <w:r w:rsidRPr="005141BF">
        <w:rPr>
          <w:rFonts w:cstheme="minorHAnsi"/>
          <w:b/>
          <w:sz w:val="24"/>
          <w:szCs w:val="24"/>
        </w:rPr>
        <w:t>va</w:t>
      </w:r>
      <w:proofErr w:type="gramEnd"/>
      <w:r w:rsidRPr="005141BF">
        <w:rPr>
          <w:rFonts w:cstheme="minorHAnsi"/>
          <w:b/>
          <w:sz w:val="24"/>
          <w:szCs w:val="24"/>
        </w:rPr>
        <w:t xml:space="preserve"> face dovada respectării specificațiilor schemei;</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r w:rsidRPr="005141BF">
        <w:rPr>
          <w:rFonts w:cstheme="minorHAnsi"/>
          <w:b/>
          <w:sz w:val="24"/>
          <w:szCs w:val="24"/>
        </w:rPr>
        <w:t>Solicitantul participă pentru prima dată la o schemă de calitate stabilită pe baza legislației europene sau naţionale;</w:t>
      </w: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Solicitantul trebuie </w:t>
      </w:r>
      <w:proofErr w:type="gramStart"/>
      <w:r w:rsidRPr="00545F21">
        <w:rPr>
          <w:rFonts w:cstheme="minorHAnsi"/>
          <w:sz w:val="24"/>
          <w:szCs w:val="24"/>
        </w:rPr>
        <w:t>să</w:t>
      </w:r>
      <w:proofErr w:type="gramEnd"/>
      <w:r w:rsidRPr="00545F21">
        <w:rPr>
          <w:rFonts w:cstheme="minorHAnsi"/>
          <w:sz w:val="24"/>
          <w:szCs w:val="24"/>
        </w:rPr>
        <w:t xml:space="preserve"> îndeplinească condiţia de </w:t>
      </w:r>
      <w:r w:rsidRPr="005141BF">
        <w:rPr>
          <w:rFonts w:cstheme="minorHAnsi"/>
          <w:b/>
          <w:sz w:val="24"/>
          <w:szCs w:val="24"/>
        </w:rPr>
        <w:t>fermier activ</w:t>
      </w:r>
      <w:r w:rsidRPr="00545F21">
        <w:rPr>
          <w:rFonts w:cstheme="minorHAnsi"/>
          <w:sz w:val="24"/>
          <w:szCs w:val="24"/>
        </w:rPr>
        <w:t xml:space="preserve"> conform articolului 9 din Regulamentul (UE) nr. 1307/2013;</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Solicitantul trebuie </w:t>
      </w:r>
      <w:proofErr w:type="gramStart"/>
      <w:r w:rsidRPr="00545F21">
        <w:rPr>
          <w:rFonts w:cstheme="minorHAnsi"/>
          <w:sz w:val="24"/>
          <w:szCs w:val="24"/>
        </w:rPr>
        <w:t>să</w:t>
      </w:r>
      <w:proofErr w:type="gramEnd"/>
      <w:r w:rsidRPr="00545F21">
        <w:rPr>
          <w:rFonts w:cstheme="minorHAnsi"/>
          <w:sz w:val="24"/>
          <w:szCs w:val="24"/>
        </w:rPr>
        <w:t xml:space="preserve"> respecte toate cerințele în vigoare referitoare la schema pentru care acesta aplică;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Schema pe care aplică fermierul sau grupul de fermieri </w:t>
      </w:r>
      <w:proofErr w:type="gramStart"/>
      <w:r w:rsidRPr="00545F21">
        <w:rPr>
          <w:rFonts w:cstheme="minorHAnsi"/>
          <w:sz w:val="24"/>
          <w:szCs w:val="24"/>
        </w:rPr>
        <w:t>este</w:t>
      </w:r>
      <w:proofErr w:type="gramEnd"/>
      <w:r w:rsidRPr="00545F21">
        <w:rPr>
          <w:rFonts w:cstheme="minorHAnsi"/>
          <w:sz w:val="24"/>
          <w:szCs w:val="24"/>
        </w:rPr>
        <w:t xml:space="preserve"> certificată în conformitate cu legislația specifică națională/europeană în vigoare; </w:t>
      </w:r>
    </w:p>
    <w:p w:rsidR="00F14056" w:rsidRPr="005141BF" w:rsidRDefault="00F14056" w:rsidP="00545F21">
      <w:pPr>
        <w:spacing w:after="0" w:line="240" w:lineRule="auto"/>
        <w:rPr>
          <w:rFonts w:cstheme="minorHAnsi"/>
          <w:b/>
          <w:sz w:val="24"/>
          <w:szCs w:val="24"/>
        </w:rPr>
      </w:pPr>
      <w:r w:rsidRPr="00545F21">
        <w:rPr>
          <w:rFonts w:cstheme="minorHAnsi"/>
          <w:sz w:val="24"/>
          <w:szCs w:val="24"/>
        </w:rPr>
        <w:t xml:space="preserve"> Pentru activitățile de </w:t>
      </w:r>
      <w:r w:rsidRPr="005141BF">
        <w:rPr>
          <w:rFonts w:cstheme="minorHAnsi"/>
          <w:b/>
          <w:sz w:val="24"/>
          <w:szCs w:val="24"/>
        </w:rPr>
        <w:t xml:space="preserve">promovare, </w:t>
      </w:r>
      <w:proofErr w:type="gramStart"/>
      <w:r w:rsidRPr="005141BF">
        <w:rPr>
          <w:rFonts w:cstheme="minorHAnsi"/>
          <w:b/>
          <w:sz w:val="24"/>
          <w:szCs w:val="24"/>
        </w:rPr>
        <w:t>este</w:t>
      </w:r>
      <w:proofErr w:type="gramEnd"/>
      <w:r w:rsidRPr="005141BF">
        <w:rPr>
          <w:rFonts w:cstheme="minorHAnsi"/>
          <w:b/>
          <w:sz w:val="24"/>
          <w:szCs w:val="24"/>
        </w:rPr>
        <w:t xml:space="preserve"> necesară prezentarea unui program de promovare, care include un plan de informare defalcat pe acțiuni, mijloace și perioade, precum și activităţi de promovare cu rezultate scontate pentru proiectul depus;</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roofErr w:type="gramStart"/>
      <w:r w:rsidRPr="00545F21">
        <w:rPr>
          <w:rFonts w:cstheme="minorHAnsi"/>
          <w:sz w:val="24"/>
          <w:szCs w:val="24"/>
        </w:rPr>
        <w:t> Activităţile de promovare și informare pe piaţa europeană sunt eligibile pentru sprijin, cu excepția activităților de informare/promovare a vinurilor de calitate, finanţate din fonduri F.E.G.A.;</w:t>
      </w:r>
      <w:proofErr w:type="gramEnd"/>
    </w:p>
    <w:p w:rsidR="00F14056" w:rsidRPr="00545F21" w:rsidRDefault="00F14056" w:rsidP="00545F21">
      <w:pPr>
        <w:spacing w:after="0" w:line="240" w:lineRule="auto"/>
        <w:rPr>
          <w:rFonts w:cstheme="minorHAnsi"/>
          <w:b/>
          <w:sz w:val="24"/>
          <w:szCs w:val="24"/>
        </w:rPr>
      </w:pPr>
      <w:r w:rsidRPr="00545F21">
        <w:rPr>
          <w:rFonts w:cstheme="minorHAnsi"/>
          <w:sz w:val="24"/>
          <w:szCs w:val="24"/>
        </w:rPr>
        <w:t xml:space="preserve"> </w:t>
      </w:r>
      <w:r w:rsidRPr="00545F21">
        <w:rPr>
          <w:rFonts w:cstheme="minorHAnsi"/>
          <w:b/>
          <w:sz w:val="24"/>
          <w:szCs w:val="24"/>
          <w:highlight w:val="yellow"/>
        </w:rPr>
        <w:t xml:space="preserve"> Sprijinul pentru participarea pentru prima dată la sistemele de calitate </w:t>
      </w:r>
      <w:proofErr w:type="gramStart"/>
      <w:r w:rsidRPr="00545F21">
        <w:rPr>
          <w:rFonts w:cstheme="minorHAnsi"/>
          <w:b/>
          <w:sz w:val="24"/>
          <w:szCs w:val="24"/>
          <w:highlight w:val="yellow"/>
        </w:rPr>
        <w:t>este</w:t>
      </w:r>
      <w:proofErr w:type="gramEnd"/>
      <w:r w:rsidRPr="00545F21">
        <w:rPr>
          <w:rFonts w:cstheme="minorHAnsi"/>
          <w:b/>
          <w:sz w:val="24"/>
          <w:szCs w:val="24"/>
          <w:highlight w:val="yellow"/>
        </w:rPr>
        <w:t xml:space="preserve"> de 3000 euro/exploatație/an;</w:t>
      </w:r>
    </w:p>
    <w:p w:rsidR="00F14056" w:rsidRPr="00545F21" w:rsidRDefault="00F14056" w:rsidP="00545F21">
      <w:pPr>
        <w:spacing w:after="0" w:line="240" w:lineRule="auto"/>
        <w:rPr>
          <w:rFonts w:cstheme="minorHAnsi"/>
          <w:b/>
          <w:sz w:val="24"/>
          <w:szCs w:val="24"/>
        </w:rPr>
      </w:pPr>
      <w:r w:rsidRPr="00545F21">
        <w:rPr>
          <w:rFonts w:cstheme="minorHAnsi"/>
          <w:b/>
          <w:sz w:val="24"/>
          <w:szCs w:val="24"/>
        </w:rPr>
        <w:t xml:space="preserve"> </w:t>
      </w:r>
      <w:r w:rsidRPr="00545F21">
        <w:rPr>
          <w:rFonts w:cstheme="minorHAnsi"/>
          <w:b/>
          <w:sz w:val="24"/>
          <w:szCs w:val="24"/>
          <w:highlight w:val="yellow"/>
        </w:rPr>
        <w:t xml:space="preserve"> Sprijinul pentru activitățile de informare și promovare </w:t>
      </w:r>
      <w:proofErr w:type="gramStart"/>
      <w:r w:rsidRPr="00545F21">
        <w:rPr>
          <w:rFonts w:cstheme="minorHAnsi"/>
          <w:b/>
          <w:sz w:val="24"/>
          <w:szCs w:val="24"/>
          <w:highlight w:val="yellow"/>
        </w:rPr>
        <w:t>este</w:t>
      </w:r>
      <w:proofErr w:type="gramEnd"/>
      <w:r w:rsidRPr="00545F21">
        <w:rPr>
          <w:rFonts w:cstheme="minorHAnsi"/>
          <w:b/>
          <w:sz w:val="24"/>
          <w:szCs w:val="24"/>
          <w:highlight w:val="yellow"/>
        </w:rPr>
        <w:t xml:space="preserve"> de maximum 70% din totalul costurilor eligibile;</w:t>
      </w:r>
      <w:r w:rsidRPr="00545F21">
        <w:rPr>
          <w:rFonts w:cstheme="minorHAnsi"/>
          <w:b/>
          <w:sz w:val="24"/>
          <w:szCs w:val="24"/>
        </w:rPr>
        <w:t xml:space="preserve"> </w:t>
      </w:r>
    </w:p>
    <w:p w:rsidR="00F14056" w:rsidRPr="00545F21" w:rsidRDefault="00F14056" w:rsidP="00545F21">
      <w:pPr>
        <w:spacing w:after="0" w:line="240" w:lineRule="auto"/>
        <w:rPr>
          <w:rFonts w:cstheme="minorHAnsi"/>
          <w:sz w:val="24"/>
          <w:szCs w:val="24"/>
        </w:rPr>
      </w:pPr>
      <w:proofErr w:type="gramStart"/>
      <w:r w:rsidRPr="00545F21">
        <w:rPr>
          <w:rFonts w:cstheme="minorHAnsi"/>
          <w:sz w:val="24"/>
          <w:szCs w:val="24"/>
        </w:rPr>
        <w:t> Nu se acordă sprijin pentru acțiunile de informare și de promovare referitoare la mărci comerciale.</w:t>
      </w:r>
      <w:proofErr w:type="gramEnd"/>
      <w:r w:rsidRPr="00545F21">
        <w:rPr>
          <w:rFonts w:cstheme="minorHAnsi"/>
          <w:sz w:val="24"/>
          <w:szCs w:val="24"/>
        </w:rPr>
        <w:t xml:space="preserve">   Pentru proiectele de investiții/cu sprijin forfetar: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332E82">
        <w:rPr>
          <w:rFonts w:cstheme="minorHAnsi"/>
          <w:sz w:val="24"/>
          <w:szCs w:val="24"/>
          <w:highlight w:val="yellow"/>
        </w:rPr>
        <w:t xml:space="preserve">Proiectele depuse în cadrul Submăsurii 19.2 vor respecta criteriile de eligibilitate aplicabile proiectelor de investiții și cu sprijin forfetar, conform regulamentelor europene, cadrului național de implementare și capitolului 8.1 </w:t>
      </w:r>
      <w:proofErr w:type="gramStart"/>
      <w:r w:rsidRPr="00332E82">
        <w:rPr>
          <w:rFonts w:cstheme="minorHAnsi"/>
          <w:sz w:val="24"/>
          <w:szCs w:val="24"/>
          <w:highlight w:val="yellow"/>
        </w:rPr>
        <w:t>din</w:t>
      </w:r>
      <w:proofErr w:type="gramEnd"/>
      <w:r w:rsidRPr="00332E82">
        <w:rPr>
          <w:rFonts w:cstheme="minorHAnsi"/>
          <w:sz w:val="24"/>
          <w:szCs w:val="24"/>
          <w:highlight w:val="yellow"/>
        </w:rPr>
        <w:t xml:space="preserve"> PNDR. Acestea vor fi verificate de către AFIR în baza fișelor de evaluare generală a proiectului (formularul E1.2L, specific fiecărei sub-măsuri), ale căror obiective/priorități corespund/sunt similare informațiilor prezentate în fișa tehnică a măsurii din SDL selectată de către DGDR AM PNDR, cu următoarele</w:t>
      </w:r>
      <w:r w:rsidRPr="00545F21">
        <w:rPr>
          <w:rFonts w:cstheme="minorHAnsi"/>
          <w:sz w:val="24"/>
          <w:szCs w:val="24"/>
        </w:rPr>
        <w:t xml:space="preserve"> </w:t>
      </w:r>
      <w:r w:rsidRPr="00545F21">
        <w:rPr>
          <w:rFonts w:cstheme="minorHAnsi"/>
          <w:b/>
          <w:sz w:val="24"/>
          <w:szCs w:val="24"/>
        </w:rPr>
        <w:t>mențiuni:</w:t>
      </w: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Investiția, respectiv toate cheltuielile proiectului trebuie să se realize pe teritoriul GAL;   Pentru proiectele de investiții/cu sprijin forfetar, în cazul în care proiectul este amplasat atât pe teritoriul GAL, cât și în zona adiacentă acestuia, finanțarea proiectului este eligibilă cu condiția ca solicitantul să aibă sediu sau punct de lucru pe teritoriul acoperit de GAL, investiția să se realizeze pe teritoriul GAL și ponderea cea mai mare a exploatației agricole (suprafața agricolă/numărul de animale) să se afle pe teritoriul GAL.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Atenție! Nu există restricții privind amplasarea proiectului/exploatației în arealul de implementare al Investiției Teritoriale Integrate Delta Dunării (ITI Delta Dunării) sau zona </w:t>
      </w:r>
      <w:proofErr w:type="gramStart"/>
      <w:r w:rsidRPr="00545F21">
        <w:rPr>
          <w:rFonts w:cstheme="minorHAnsi"/>
          <w:sz w:val="24"/>
          <w:szCs w:val="24"/>
        </w:rPr>
        <w:t>montană</w:t>
      </w:r>
      <w:proofErr w:type="gramEnd"/>
      <w:r w:rsidRPr="00545F21">
        <w:rPr>
          <w:rFonts w:cstheme="minorHAnsi"/>
          <w:sz w:val="24"/>
          <w:szCs w:val="24"/>
        </w:rPr>
        <w:t xml:space="preserve">, deoarece nu există apel distinct lansat de către AFIR.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În cazul sectorului pomicol, vor fi luate în considerare pentru sprijin speciile eligibile și suprafețele incluse în Anexa din Cadrul Național de Implementare aferentă Subprogramului Tematic Pomicol (STP), exceptând cultura de căpșuni în sere și solarii și pepinierele.  Se acceptă finanțarea altor specii, care nu sunt cuprinse în Anexă, în baza unei analize locale a unui institut certificat, care </w:t>
      </w:r>
      <w:proofErr w:type="gramStart"/>
      <w:r w:rsidRPr="00545F21">
        <w:rPr>
          <w:rFonts w:cstheme="minorHAnsi"/>
          <w:sz w:val="24"/>
          <w:szCs w:val="24"/>
        </w:rPr>
        <w:t>să</w:t>
      </w:r>
      <w:proofErr w:type="gramEnd"/>
      <w:r w:rsidRPr="00545F21">
        <w:rPr>
          <w:rFonts w:cstheme="minorHAnsi"/>
          <w:sz w:val="24"/>
          <w:szCs w:val="24"/>
        </w:rPr>
        <w:t xml:space="preserve"> ateste potențialul speciei respective într-o anumită zonă.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roofErr w:type="gramStart"/>
      <w:r w:rsidRPr="00545F21">
        <w:rPr>
          <w:rFonts w:cstheme="minorHAnsi"/>
          <w:sz w:val="24"/>
          <w:szCs w:val="24"/>
        </w:rPr>
        <w:t>pentru</w:t>
      </w:r>
      <w:proofErr w:type="gramEnd"/>
      <w:r w:rsidRPr="00545F21">
        <w:rPr>
          <w:rFonts w:cstheme="minorHAnsi"/>
          <w:sz w:val="24"/>
          <w:szCs w:val="24"/>
        </w:rPr>
        <w:t xml:space="preserve"> proiectele cu obiective care se încadrează în prevederile Regulamentului (UE) 1305/2013 la următoarele articole: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332E82" w:rsidRDefault="00F14056" w:rsidP="00545F21">
      <w:pPr>
        <w:spacing w:after="0" w:line="240" w:lineRule="auto"/>
        <w:rPr>
          <w:rFonts w:cstheme="minorHAnsi"/>
          <w:b/>
          <w:sz w:val="24"/>
          <w:szCs w:val="24"/>
        </w:rPr>
      </w:pPr>
      <w:proofErr w:type="gramStart"/>
      <w:r w:rsidRPr="00332E82">
        <w:rPr>
          <w:rFonts w:cstheme="minorHAnsi"/>
          <w:b/>
          <w:sz w:val="24"/>
          <w:szCs w:val="24"/>
          <w:highlight w:val="yellow"/>
        </w:rPr>
        <w:t>art</w:t>
      </w:r>
      <w:proofErr w:type="gramEnd"/>
      <w:r w:rsidRPr="00332E82">
        <w:rPr>
          <w:rFonts w:cstheme="minorHAnsi"/>
          <w:b/>
          <w:sz w:val="24"/>
          <w:szCs w:val="24"/>
          <w:highlight w:val="yellow"/>
        </w:rPr>
        <w:t xml:space="preserve">. </w:t>
      </w:r>
      <w:proofErr w:type="gramStart"/>
      <w:r w:rsidRPr="00332E82">
        <w:rPr>
          <w:rFonts w:cstheme="minorHAnsi"/>
          <w:b/>
          <w:sz w:val="24"/>
          <w:szCs w:val="24"/>
          <w:highlight w:val="yellow"/>
        </w:rPr>
        <w:t>17 alin.</w:t>
      </w:r>
      <w:proofErr w:type="gramEnd"/>
      <w:r w:rsidRPr="00332E82">
        <w:rPr>
          <w:rFonts w:cstheme="minorHAnsi"/>
          <w:b/>
          <w:sz w:val="24"/>
          <w:szCs w:val="24"/>
          <w:highlight w:val="yellow"/>
        </w:rPr>
        <w:t xml:space="preserve"> (1) </w:t>
      </w:r>
      <w:proofErr w:type="gramStart"/>
      <w:r w:rsidRPr="00332E82">
        <w:rPr>
          <w:rFonts w:cstheme="minorHAnsi"/>
          <w:b/>
          <w:sz w:val="24"/>
          <w:szCs w:val="24"/>
          <w:highlight w:val="yellow"/>
        </w:rPr>
        <w:t>literele</w:t>
      </w:r>
      <w:proofErr w:type="gramEnd"/>
      <w:r w:rsidRPr="00332E82">
        <w:rPr>
          <w:rFonts w:cstheme="minorHAnsi"/>
          <w:b/>
          <w:sz w:val="24"/>
          <w:szCs w:val="24"/>
          <w:highlight w:val="yellow"/>
        </w:rPr>
        <w:t xml:space="preserve"> (a) și (d) – corespondență Submăsura 4.1/4.1a</w:t>
      </w:r>
      <w:r w:rsidR="00332E82" w:rsidRPr="00332E82">
        <w:rPr>
          <w:rFonts w:cstheme="minorHAnsi"/>
          <w:b/>
          <w:sz w:val="24"/>
          <w:szCs w:val="24"/>
          <w:highlight w:val="yellow"/>
        </w:rPr>
        <w:t xml:space="preserve">= </w:t>
      </w:r>
      <w:r w:rsidR="00332E82" w:rsidRPr="00332E82">
        <w:rPr>
          <w:rFonts w:cstheme="minorHAnsi"/>
          <w:b/>
          <w:color w:val="FF0000"/>
          <w:sz w:val="24"/>
          <w:szCs w:val="24"/>
          <w:highlight w:val="yellow"/>
        </w:rPr>
        <w:t>MASURA 2</w:t>
      </w:r>
      <w:r w:rsidR="00332E82">
        <w:rPr>
          <w:rFonts w:cstheme="minorHAnsi"/>
          <w:b/>
          <w:color w:val="FF0000"/>
          <w:sz w:val="24"/>
          <w:szCs w:val="24"/>
          <w:highlight w:val="yellow"/>
        </w:rPr>
        <w:t>.</w:t>
      </w:r>
      <w:r w:rsidR="00332E82" w:rsidRPr="00332E82">
        <w:rPr>
          <w:rFonts w:cstheme="minorHAnsi"/>
          <w:b/>
          <w:color w:val="FF0000"/>
          <w:sz w:val="24"/>
          <w:szCs w:val="24"/>
          <w:highlight w:val="yellow"/>
        </w:rPr>
        <w:t>1 la GAL</w:t>
      </w:r>
      <w:r w:rsidRPr="00332E82">
        <w:rPr>
          <w:rFonts w:cstheme="minorHAnsi"/>
          <w:b/>
          <w:color w:val="FF0000"/>
          <w:sz w:val="24"/>
          <w:szCs w:val="24"/>
          <w:highlight w:val="yellow"/>
        </w:rPr>
        <w:t>:</w:t>
      </w:r>
      <w:r w:rsidRPr="00332E82">
        <w:rPr>
          <w:rFonts w:cstheme="minorHAnsi"/>
          <w:b/>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lastRenderedPageBreak/>
        <w:t xml:space="preserve"> Investiția trebuie </w:t>
      </w:r>
      <w:proofErr w:type="gramStart"/>
      <w:r w:rsidRPr="00545F21">
        <w:rPr>
          <w:rFonts w:cstheme="minorHAnsi"/>
          <w:sz w:val="24"/>
          <w:szCs w:val="24"/>
        </w:rPr>
        <w:t>să</w:t>
      </w:r>
      <w:proofErr w:type="gramEnd"/>
      <w:r w:rsidRPr="00545F21">
        <w:rPr>
          <w:rFonts w:cstheme="minorHAnsi"/>
          <w:sz w:val="24"/>
          <w:szCs w:val="24"/>
        </w:rPr>
        <w:t xml:space="preserve"> se realizeze în cadrul unei ferme situată pe teritoriul GAL, cu o dimensiune economică de minim 4.000 SO (valoarea producției standard), în conformitate cu analiza SWOT a SDL;  </w:t>
      </w:r>
    </w:p>
    <w:p w:rsidR="00F14056" w:rsidRPr="00545F21" w:rsidRDefault="00F14056" w:rsidP="00545F21">
      <w:pPr>
        <w:spacing w:after="0" w:line="240" w:lineRule="auto"/>
        <w:rPr>
          <w:rFonts w:cstheme="minorHAnsi"/>
          <w:sz w:val="24"/>
          <w:szCs w:val="24"/>
        </w:rPr>
      </w:pPr>
      <w:r w:rsidRPr="00545F21">
        <w:rPr>
          <w:rFonts w:cstheme="minorHAnsi"/>
          <w:sz w:val="24"/>
          <w:szCs w:val="24"/>
        </w:rPr>
        <w:t> Investițiile în înființarea şi/sau modernizarea instalaţiilor pentru irigaţii în cadrul fermei, inclusiv facilități de stocare a apei la nivel de fermă; investițiile în producerea şi utilizarea energiei din surse regenerabile, cu excepția biomasei (solară, eoliană, cea produsă cu ajutorul pompelor de căldură, geotermală) în cadrul fermei; investițiile în instalații pentru producerea de energie electrică și/sau termică, prin utilizarea biomasei (din deșeuri/produse secundare rezultate din activitatea agricolă și/sau forestieră atât din ferma proprie cât și din afara fermei), nu este obligatoriu să reprezinte componente secundare în cadrul unui proiect de investiții, cu condiția ca în cazul ultimelor două tipuri energia obținută să fie destinată exclusiv consumului propriu al fermei (nu va genera profit);</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r w:rsidRPr="00545F21">
        <w:rPr>
          <w:rFonts w:cstheme="minorHAnsi"/>
          <w:sz w:val="24"/>
          <w:szCs w:val="24"/>
        </w:rPr>
        <w:t xml:space="preserve"> Rata sprijinului nerambursabil este de maximum 50% din totalul cheltuielilor eligibile, fără a depăși 200.000 euro, </w:t>
      </w:r>
      <w:r w:rsidR="00332E82" w:rsidRPr="00332E82">
        <w:rPr>
          <w:rFonts w:cstheme="minorHAnsi"/>
          <w:b/>
          <w:color w:val="FF0000"/>
          <w:sz w:val="24"/>
          <w:szCs w:val="24"/>
        </w:rPr>
        <w:t>RESPECTIV 100.000 euro la GAL</w:t>
      </w:r>
      <w:r w:rsidR="00332E82">
        <w:rPr>
          <w:rFonts w:cstheme="minorHAnsi"/>
          <w:sz w:val="24"/>
          <w:szCs w:val="24"/>
        </w:rPr>
        <w:t xml:space="preserve"> </w:t>
      </w:r>
      <w:r w:rsidRPr="00545F21">
        <w:rPr>
          <w:rFonts w:cstheme="minorHAnsi"/>
          <w:sz w:val="24"/>
          <w:szCs w:val="24"/>
        </w:rPr>
        <w:t xml:space="preserve">indiferent de tipul investiției; Intensitatea sprijinului nerambursabil se va putea majora cu câte 20 puncte procentuale suplimentare dar rata maximă a sprijinului combinat nu poate depăși 90% în cazul: </w:t>
      </w:r>
    </w:p>
    <w:p w:rsidR="00F14056" w:rsidRPr="00545F21" w:rsidRDefault="00F14056" w:rsidP="00545F21">
      <w:pPr>
        <w:spacing w:after="0" w:line="240" w:lineRule="auto"/>
        <w:rPr>
          <w:rFonts w:cstheme="minorHAnsi"/>
          <w:sz w:val="24"/>
          <w:szCs w:val="24"/>
        </w:rPr>
      </w:pPr>
      <w:r w:rsidRPr="00545F21">
        <w:rPr>
          <w:rFonts w:cstheme="minorHAnsi"/>
          <w:sz w:val="24"/>
          <w:szCs w:val="24"/>
        </w:rPr>
        <w:t></w:t>
      </w:r>
      <w:r w:rsidR="00332E82">
        <w:rPr>
          <w:rFonts w:cstheme="minorHAnsi"/>
          <w:sz w:val="24"/>
          <w:szCs w:val="24"/>
        </w:rPr>
        <w:t xml:space="preserve"> </w:t>
      </w:r>
      <w:r w:rsidRPr="00545F21">
        <w:rPr>
          <w:rFonts w:cstheme="minorHAnsi"/>
          <w:sz w:val="24"/>
          <w:szCs w:val="24"/>
        </w:rPr>
        <w:t>Investițiilor colective realizate de formele asociative ale fermierilor (cooperative, grupuri de producători sau parteneriate sprijinite prin intermediul M16/parteneriatelor constituite în conformitate cu art. 35 din Reg. (UE) nr. 1305/2013);</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r w:rsidRPr="00545F21">
        <w:rPr>
          <w:rFonts w:cstheme="minorHAnsi"/>
          <w:sz w:val="24"/>
          <w:szCs w:val="24"/>
        </w:rPr>
        <w:t xml:space="preserve">Investiţiilor realizate de tinerii fermieri, cu vârsta de până la 40 de ani, la data depunerii Cererii de Finanțare (așa cum sunt definiți la art. 2 al Reg. (UE) nr. 1305/2013 </w:t>
      </w:r>
      <w:r w:rsidRPr="00332E82">
        <w:rPr>
          <w:rFonts w:cstheme="minorHAnsi"/>
          <w:b/>
          <w:color w:val="FF0000"/>
          <w:sz w:val="24"/>
          <w:szCs w:val="24"/>
          <w:highlight w:val="yellow"/>
          <w:u w:val="single"/>
        </w:rPr>
        <w:t>sau</w:t>
      </w:r>
      <w:r w:rsidRPr="003238CA">
        <w:rPr>
          <w:rFonts w:cstheme="minorHAnsi"/>
          <w:b/>
          <w:sz w:val="24"/>
          <w:szCs w:val="24"/>
          <w:u w:val="single"/>
        </w:rPr>
        <w:t xml:space="preserve"> </w:t>
      </w:r>
      <w:r w:rsidRPr="00545F21">
        <w:rPr>
          <w:rFonts w:cstheme="minorHAnsi"/>
          <w:sz w:val="24"/>
          <w:szCs w:val="24"/>
        </w:rPr>
        <w:t xml:space="preserve">cei care sau stabilit în cei cinci ani anteriori solicitării sprijinului, în conformitate cu anexa II a R 1305); </w:t>
      </w:r>
    </w:p>
    <w:p w:rsidR="003238CA" w:rsidRDefault="00F14056" w:rsidP="00545F21">
      <w:pPr>
        <w:spacing w:after="0" w:line="240" w:lineRule="auto"/>
        <w:rPr>
          <w:rFonts w:cstheme="minorHAnsi"/>
          <w:sz w:val="24"/>
          <w:szCs w:val="24"/>
        </w:rPr>
      </w:pPr>
      <w:r w:rsidRPr="00545F21">
        <w:rPr>
          <w:rFonts w:cstheme="minorHAnsi"/>
          <w:sz w:val="24"/>
          <w:szCs w:val="24"/>
        </w:rPr>
        <w:t xml:space="preserve">Operațiunilor sprijinite în cadrul PEI;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Investiții în zone care se confruntă cu constrângeri naturale și cu alte constrângeri specifice, menționate la art. </w:t>
      </w:r>
      <w:proofErr w:type="gramStart"/>
      <w:r w:rsidRPr="00545F21">
        <w:rPr>
          <w:rFonts w:cstheme="minorHAnsi"/>
          <w:sz w:val="24"/>
          <w:szCs w:val="24"/>
        </w:rPr>
        <w:t>32 Reg. (UE) nr.</w:t>
      </w:r>
      <w:proofErr w:type="gramEnd"/>
      <w:r w:rsidRPr="00545F21">
        <w:rPr>
          <w:rFonts w:cstheme="minorHAnsi"/>
          <w:sz w:val="24"/>
          <w:szCs w:val="24"/>
        </w:rPr>
        <w:t xml:space="preserve"> 1305/2013;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Pentru investițiile neproductive legate de îndeplinirea obiectivelor din domeniul agromediului și al climei, intensitatea sprijinului </w:t>
      </w:r>
      <w:proofErr w:type="gramStart"/>
      <w:r w:rsidRPr="00545F21">
        <w:rPr>
          <w:rFonts w:cstheme="minorHAnsi"/>
          <w:sz w:val="24"/>
          <w:szCs w:val="24"/>
        </w:rPr>
        <w:t>este</w:t>
      </w:r>
      <w:proofErr w:type="gramEnd"/>
      <w:r w:rsidRPr="00545F21">
        <w:rPr>
          <w:rFonts w:cstheme="minorHAnsi"/>
          <w:sz w:val="24"/>
          <w:szCs w:val="24"/>
        </w:rPr>
        <w:t xml:space="preserve"> de până la 100%, fără a depăși 200.000 euro/proiect.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3238CA" w:rsidRPr="003238CA" w:rsidRDefault="00F14056" w:rsidP="00545F21">
      <w:pPr>
        <w:spacing w:after="0" w:line="240" w:lineRule="auto"/>
        <w:rPr>
          <w:rFonts w:cstheme="minorHAnsi"/>
          <w:b/>
          <w:sz w:val="24"/>
          <w:szCs w:val="24"/>
        </w:rPr>
      </w:pPr>
      <w:proofErr w:type="gramStart"/>
      <w:r w:rsidRPr="003238CA">
        <w:rPr>
          <w:rFonts w:cstheme="minorHAnsi"/>
          <w:b/>
          <w:sz w:val="24"/>
          <w:szCs w:val="24"/>
        </w:rPr>
        <w:t>art</w:t>
      </w:r>
      <w:proofErr w:type="gramEnd"/>
      <w:r w:rsidRPr="003238CA">
        <w:rPr>
          <w:rFonts w:cstheme="minorHAnsi"/>
          <w:b/>
          <w:sz w:val="24"/>
          <w:szCs w:val="24"/>
        </w:rPr>
        <w:t xml:space="preserve">. </w:t>
      </w:r>
      <w:proofErr w:type="gramStart"/>
      <w:r w:rsidRPr="003238CA">
        <w:rPr>
          <w:rFonts w:cstheme="minorHAnsi"/>
          <w:b/>
          <w:sz w:val="24"/>
          <w:szCs w:val="24"/>
        </w:rPr>
        <w:t>17 alin.</w:t>
      </w:r>
      <w:proofErr w:type="gramEnd"/>
      <w:r w:rsidRPr="003238CA">
        <w:rPr>
          <w:rFonts w:cstheme="minorHAnsi"/>
          <w:b/>
          <w:sz w:val="24"/>
          <w:szCs w:val="24"/>
        </w:rPr>
        <w:t xml:space="preserve"> (1) </w:t>
      </w:r>
      <w:proofErr w:type="gramStart"/>
      <w:r w:rsidRPr="003238CA">
        <w:rPr>
          <w:rFonts w:cstheme="minorHAnsi"/>
          <w:b/>
          <w:sz w:val="24"/>
          <w:szCs w:val="24"/>
        </w:rPr>
        <w:t>litera</w:t>
      </w:r>
      <w:proofErr w:type="gramEnd"/>
      <w:r w:rsidRPr="003238CA">
        <w:rPr>
          <w:rFonts w:cstheme="minorHAnsi"/>
          <w:b/>
          <w:sz w:val="24"/>
          <w:szCs w:val="24"/>
        </w:rPr>
        <w:t xml:space="preserve"> (b) - corespondență Submăsura 4.2/4.2a: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Rata sprijinului nerambursabil este de maximum 50% din totalul cheltuielilor eligibile și nu va depăși 200.000 euro, indiferent de tipul investiției.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332E82" w:rsidRDefault="00F14056" w:rsidP="00545F21">
      <w:pPr>
        <w:spacing w:after="0" w:line="240" w:lineRule="auto"/>
        <w:rPr>
          <w:rFonts w:cstheme="minorHAnsi"/>
          <w:b/>
          <w:sz w:val="24"/>
          <w:szCs w:val="24"/>
        </w:rPr>
      </w:pPr>
      <w:proofErr w:type="gramStart"/>
      <w:r w:rsidRPr="00332E82">
        <w:rPr>
          <w:rFonts w:cstheme="minorHAnsi"/>
          <w:b/>
          <w:sz w:val="24"/>
          <w:szCs w:val="24"/>
        </w:rPr>
        <w:t>art</w:t>
      </w:r>
      <w:proofErr w:type="gramEnd"/>
      <w:r w:rsidRPr="00332E82">
        <w:rPr>
          <w:rFonts w:cstheme="minorHAnsi"/>
          <w:b/>
          <w:sz w:val="24"/>
          <w:szCs w:val="24"/>
        </w:rPr>
        <w:t xml:space="preserve">. </w:t>
      </w:r>
      <w:proofErr w:type="gramStart"/>
      <w:r w:rsidRPr="00332E82">
        <w:rPr>
          <w:rFonts w:cstheme="minorHAnsi"/>
          <w:b/>
          <w:sz w:val="24"/>
          <w:szCs w:val="24"/>
        </w:rPr>
        <w:t>17 alin.</w:t>
      </w:r>
      <w:proofErr w:type="gramEnd"/>
      <w:r w:rsidRPr="00332E82">
        <w:rPr>
          <w:rFonts w:cstheme="minorHAnsi"/>
          <w:b/>
          <w:sz w:val="24"/>
          <w:szCs w:val="24"/>
        </w:rPr>
        <w:t xml:space="preserve"> (1) </w:t>
      </w:r>
      <w:proofErr w:type="gramStart"/>
      <w:r w:rsidRPr="00332E82">
        <w:rPr>
          <w:rFonts w:cstheme="minorHAnsi"/>
          <w:b/>
          <w:sz w:val="24"/>
          <w:szCs w:val="24"/>
        </w:rPr>
        <w:t>litera</w:t>
      </w:r>
      <w:proofErr w:type="gramEnd"/>
      <w:r w:rsidRPr="00332E82">
        <w:rPr>
          <w:rFonts w:cstheme="minorHAnsi"/>
          <w:b/>
          <w:sz w:val="24"/>
          <w:szCs w:val="24"/>
        </w:rPr>
        <w:t xml:space="preserve"> (b) - corespondență Submăsura 4.2 GBER/GBER minimis: </w:t>
      </w:r>
    </w:p>
    <w:p w:rsidR="00F14056" w:rsidRPr="00545F21" w:rsidRDefault="00F14056" w:rsidP="00545F21">
      <w:pPr>
        <w:spacing w:after="0" w:line="240" w:lineRule="auto"/>
        <w:rPr>
          <w:rFonts w:cstheme="minorHAnsi"/>
          <w:sz w:val="24"/>
          <w:szCs w:val="24"/>
        </w:rPr>
      </w:pPr>
      <w:proofErr w:type="gramStart"/>
      <w:r w:rsidRPr="00545F21">
        <w:rPr>
          <w:rFonts w:cstheme="minorHAnsi"/>
          <w:sz w:val="24"/>
          <w:szCs w:val="24"/>
        </w:rPr>
        <w:t> Valoarea ajutorului de stat schema GBER, aprobată prin Ordinul ministrului agriculturii și dezvoltării rurale nr.</w:t>
      </w:r>
      <w:proofErr w:type="gramEnd"/>
      <w:r w:rsidRPr="00545F21">
        <w:rPr>
          <w:rFonts w:cstheme="minorHAnsi"/>
          <w:sz w:val="24"/>
          <w:szCs w:val="24"/>
        </w:rPr>
        <w:t xml:space="preserve"> 3433/2015 privind aprobarea schemei de ajutor de stat "Stimularea dezvoltării regionale prin realizarea de investiţii, inclusiv în sectorul pomicol, pentru procesarea şi marketingul produselor agricole în vederea obţinerii de produse neagricole", cu modificările ulterioare (plus ajutorul de minimis, dacă este cazul, aprobat prin Ordinul ministrului agriculturii și dezvoltării rurale nr. 285/2016 privind aprobarea schemei de ajutor de minimis "Sprijin pentru servicii de consultanţă în vederea implementării proiectelor de investiţii, inclusiv în sectorul pomicol, pentru procesarea şi marketingul produselor agricole în vederea obţinerii de produse neagricole şi a produselor din sectorul pomicol", derulate prin schema de ajutor de stat "Stimularea dezvoltării regionale prin realizarea de investiţii, inclusiv în sectorul pomicol, pentru procesarea şi marketingul produselor agricole în vederea obţinerii de produse neagricole", aferentă Programului Naţional de Dezvoltare Rurală 20142020", cu modificările ulterioare ) + valoarea ajutoarelor (de stat și de minimis) nu trebuie să depășească 200.000 euro, indiferent de tipul investiției și intensitatea maximă a ajutorului de stat aferentă regiunii (județului) în care este amplasată investiția/investiția majoritară.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332E82" w:rsidRDefault="00F14056" w:rsidP="00545F21">
      <w:pPr>
        <w:spacing w:after="0" w:line="240" w:lineRule="auto"/>
        <w:rPr>
          <w:rFonts w:cstheme="minorHAnsi"/>
          <w:b/>
          <w:sz w:val="24"/>
          <w:szCs w:val="24"/>
        </w:rPr>
      </w:pPr>
      <w:proofErr w:type="gramStart"/>
      <w:r w:rsidRPr="00332E82">
        <w:rPr>
          <w:rFonts w:cstheme="minorHAnsi"/>
          <w:b/>
          <w:sz w:val="24"/>
          <w:szCs w:val="24"/>
        </w:rPr>
        <w:t>art</w:t>
      </w:r>
      <w:proofErr w:type="gramEnd"/>
      <w:r w:rsidRPr="00332E82">
        <w:rPr>
          <w:rFonts w:cstheme="minorHAnsi"/>
          <w:b/>
          <w:sz w:val="24"/>
          <w:szCs w:val="24"/>
        </w:rPr>
        <w:t xml:space="preserve">. </w:t>
      </w:r>
      <w:proofErr w:type="gramStart"/>
      <w:r w:rsidRPr="00332E82">
        <w:rPr>
          <w:rFonts w:cstheme="minorHAnsi"/>
          <w:b/>
          <w:sz w:val="24"/>
          <w:szCs w:val="24"/>
        </w:rPr>
        <w:t>17 alin.</w:t>
      </w:r>
      <w:proofErr w:type="gramEnd"/>
      <w:r w:rsidRPr="00332E82">
        <w:rPr>
          <w:rFonts w:cstheme="minorHAnsi"/>
          <w:b/>
          <w:sz w:val="24"/>
          <w:szCs w:val="24"/>
        </w:rPr>
        <w:t xml:space="preserve"> (1) </w:t>
      </w:r>
      <w:proofErr w:type="gramStart"/>
      <w:r w:rsidRPr="00332E82">
        <w:rPr>
          <w:rFonts w:cstheme="minorHAnsi"/>
          <w:b/>
          <w:sz w:val="24"/>
          <w:szCs w:val="24"/>
        </w:rPr>
        <w:t>litera</w:t>
      </w:r>
      <w:proofErr w:type="gramEnd"/>
      <w:r w:rsidRPr="00332E82">
        <w:rPr>
          <w:rFonts w:cstheme="minorHAnsi"/>
          <w:b/>
          <w:sz w:val="24"/>
          <w:szCs w:val="24"/>
        </w:rPr>
        <w:t xml:space="preserve"> (c) – corespondență Submăsura 4.3: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În cazul investițiilor în irigații, solicitantul trebuie </w:t>
      </w:r>
      <w:proofErr w:type="gramStart"/>
      <w:r w:rsidRPr="00545F21">
        <w:rPr>
          <w:rFonts w:cstheme="minorHAnsi"/>
          <w:sz w:val="24"/>
          <w:szCs w:val="24"/>
        </w:rPr>
        <w:t>să</w:t>
      </w:r>
      <w:proofErr w:type="gramEnd"/>
      <w:r w:rsidRPr="00545F21">
        <w:rPr>
          <w:rFonts w:cstheme="minorHAnsi"/>
          <w:sz w:val="24"/>
          <w:szCs w:val="24"/>
        </w:rPr>
        <w:t xml:space="preserve"> respecte prevederile art. 46 din Reg. (UE) nr. 1305/2013;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Investiția trebuie </w:t>
      </w:r>
      <w:proofErr w:type="gramStart"/>
      <w:r w:rsidRPr="00545F21">
        <w:rPr>
          <w:rFonts w:cstheme="minorHAnsi"/>
          <w:sz w:val="24"/>
          <w:szCs w:val="24"/>
        </w:rPr>
        <w:t>să</w:t>
      </w:r>
      <w:proofErr w:type="gramEnd"/>
      <w:r w:rsidRPr="00545F21">
        <w:rPr>
          <w:rFonts w:cstheme="minorHAnsi"/>
          <w:sz w:val="24"/>
          <w:szCs w:val="24"/>
        </w:rPr>
        <w:t xml:space="preserve"> se încadreze în cel puțin unul din tipurile de sprijin prevăzute prin măsură, în conformitate cu prevederile Reg. (UE) nr. 1305/2013, fără a se limita la tipurile de investiții eligibile conform fișei măsurii clasice din PNDR;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Rata sprijinului public nerambursabil </w:t>
      </w:r>
      <w:proofErr w:type="gramStart"/>
      <w:r w:rsidRPr="00545F21">
        <w:rPr>
          <w:rFonts w:cstheme="minorHAnsi"/>
          <w:sz w:val="24"/>
          <w:szCs w:val="24"/>
        </w:rPr>
        <w:t>este</w:t>
      </w:r>
      <w:proofErr w:type="gramEnd"/>
      <w:r w:rsidRPr="00545F21">
        <w:rPr>
          <w:rFonts w:cstheme="minorHAnsi"/>
          <w:sz w:val="24"/>
          <w:szCs w:val="24"/>
        </w:rPr>
        <w:t xml:space="preserve"> de maximum 100% pentru investițiile de utilitate publică și nu va depăși 200.000 euro, indiferent de tipul investiției.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p>
    <w:p w:rsidR="00F14056" w:rsidRPr="00545F21" w:rsidRDefault="00F14056" w:rsidP="00545F21">
      <w:pPr>
        <w:spacing w:after="0" w:line="240" w:lineRule="auto"/>
        <w:rPr>
          <w:rFonts w:cstheme="minorHAnsi"/>
          <w:sz w:val="24"/>
          <w:szCs w:val="24"/>
        </w:rPr>
      </w:pPr>
      <w:proofErr w:type="gramStart"/>
      <w:r w:rsidRPr="00545F21">
        <w:rPr>
          <w:rFonts w:cstheme="minorHAnsi"/>
          <w:sz w:val="24"/>
          <w:szCs w:val="24"/>
        </w:rPr>
        <w:t>art</w:t>
      </w:r>
      <w:proofErr w:type="gramEnd"/>
      <w:r w:rsidRPr="00545F21">
        <w:rPr>
          <w:rFonts w:cstheme="minorHAnsi"/>
          <w:sz w:val="24"/>
          <w:szCs w:val="24"/>
        </w:rPr>
        <w:t xml:space="preserve">. 18 – Refacerea potențialului de producție </w:t>
      </w:r>
      <w:proofErr w:type="gramStart"/>
      <w:r w:rsidRPr="00545F21">
        <w:rPr>
          <w:rFonts w:cstheme="minorHAnsi"/>
          <w:sz w:val="24"/>
          <w:szCs w:val="24"/>
        </w:rPr>
        <w:t>agricolă</w:t>
      </w:r>
      <w:proofErr w:type="gramEnd"/>
      <w:r w:rsidRPr="00545F21">
        <w:rPr>
          <w:rFonts w:cstheme="minorHAnsi"/>
          <w:sz w:val="24"/>
          <w:szCs w:val="24"/>
        </w:rPr>
        <w:t xml:space="preserve"> afectat de dezastre naturale și de evenimente catastrofale și instituirea unor măsuri de prevenire corespunzătoare – corespondență Submăsura 4.1/4.1a:</w:t>
      </w:r>
    </w:p>
    <w:p w:rsidR="003238CA" w:rsidRDefault="00F14056" w:rsidP="00545F21">
      <w:pPr>
        <w:spacing w:after="0" w:line="240" w:lineRule="auto"/>
        <w:rPr>
          <w:rFonts w:cstheme="minorHAnsi"/>
          <w:sz w:val="24"/>
          <w:szCs w:val="24"/>
        </w:rPr>
      </w:pPr>
      <w:r w:rsidRPr="00545F21">
        <w:rPr>
          <w:rFonts w:cstheme="minorHAnsi"/>
          <w:sz w:val="24"/>
          <w:szCs w:val="24"/>
        </w:rPr>
        <w:t xml:space="preserve"> </w:t>
      </w:r>
      <w:r w:rsidRPr="00545F21">
        <w:rPr>
          <w:rFonts w:cstheme="minorHAnsi"/>
          <w:sz w:val="24"/>
          <w:szCs w:val="24"/>
        </w:rPr>
        <w:t xml:space="preserve"> Sprijinul se acordă fermierilor (cu excepția persoanelor fizice neautorizate) sau grupurilor de fermieri legal constituite; sprijinul poate fi acordat și entităților publice, acolo unde se stabilește o legătură între investițiile realizate de entitățile respective și potențialul de producție </w:t>
      </w:r>
      <w:proofErr w:type="gramStart"/>
      <w:r w:rsidRPr="00545F21">
        <w:rPr>
          <w:rFonts w:cstheme="minorHAnsi"/>
          <w:sz w:val="24"/>
          <w:szCs w:val="24"/>
        </w:rPr>
        <w:t>agricolă</w:t>
      </w:r>
      <w:proofErr w:type="gramEnd"/>
      <w:r w:rsidRPr="00545F21">
        <w:rPr>
          <w:rFonts w:cstheme="minorHAnsi"/>
          <w:sz w:val="24"/>
          <w:szCs w:val="24"/>
        </w:rPr>
        <w:t xml:space="preserve">; </w:t>
      </w:r>
    </w:p>
    <w:p w:rsidR="003238CA" w:rsidRDefault="00F14056" w:rsidP="00545F21">
      <w:pPr>
        <w:spacing w:after="0" w:line="240" w:lineRule="auto"/>
        <w:rPr>
          <w:rFonts w:cstheme="minorHAnsi"/>
          <w:sz w:val="24"/>
          <w:szCs w:val="24"/>
        </w:rPr>
      </w:pPr>
      <w:r w:rsidRPr="00545F21">
        <w:rPr>
          <w:rFonts w:cstheme="minorHAnsi"/>
          <w:sz w:val="24"/>
          <w:szCs w:val="24"/>
        </w:rPr>
        <w:t xml:space="preserve"> Nu se acordă sprijin pentru pierderea venitului cauzată de dezastrul natural sau de evenimentul catastrofal; </w:t>
      </w:r>
      <w:r w:rsidRPr="00545F21">
        <w:rPr>
          <w:rFonts w:cstheme="minorHAnsi"/>
          <w:sz w:val="24"/>
          <w:szCs w:val="24"/>
        </w:rPr>
        <w:t xml:space="preserve"> Sprijinul pentru investiții pentru refacerea terenurilor agricole și a potențialului de producție afectate de dezastre naturale, de fenomene climatice nefavorabile și de evenimente catastrofale este condiționat de recunoașterea oficială de către autoritățile publice competente ale statelor membre a faptului că s-a produs un dezastru natural și că acest dezastru sau măsurile adoptate în conformitate cu Directiva 2000/29/CE a Consiliului în scopul eradicării sau al prevenirii răspândirii unei boli a plantelor sau a unei infestări cu dăunători a cauzat distrugerea a cel puțin 30% din potențialul agricol relevant;  </w:t>
      </w:r>
    </w:p>
    <w:p w:rsidR="003238CA" w:rsidRDefault="00F14056" w:rsidP="00545F21">
      <w:pPr>
        <w:spacing w:after="0" w:line="240" w:lineRule="auto"/>
        <w:rPr>
          <w:rFonts w:cstheme="minorHAnsi"/>
          <w:sz w:val="24"/>
          <w:szCs w:val="24"/>
        </w:rPr>
      </w:pPr>
      <w:r w:rsidRPr="00545F21">
        <w:rPr>
          <w:rFonts w:cstheme="minorHAnsi"/>
          <w:sz w:val="24"/>
          <w:szCs w:val="24"/>
        </w:rPr>
        <w:t xml:space="preserve"> În caz de refacere a potențialului de producție </w:t>
      </w:r>
      <w:proofErr w:type="gramStart"/>
      <w:r w:rsidRPr="00545F21">
        <w:rPr>
          <w:rFonts w:cstheme="minorHAnsi"/>
          <w:sz w:val="24"/>
          <w:szCs w:val="24"/>
        </w:rPr>
        <w:t>agricolă</w:t>
      </w:r>
      <w:proofErr w:type="gramEnd"/>
      <w:r w:rsidRPr="00545F21">
        <w:rPr>
          <w:rFonts w:cstheme="minorHAnsi"/>
          <w:sz w:val="24"/>
          <w:szCs w:val="24"/>
        </w:rPr>
        <w:t xml:space="preserve"> distrus de dezastre naturale sau de evenimente catestrofale, cheltuielile aferente achiziționării de animale pot fi cheltuieli eligibile; </w:t>
      </w:r>
    </w:p>
    <w:p w:rsidR="003238CA" w:rsidRDefault="00F14056" w:rsidP="00545F21">
      <w:pPr>
        <w:spacing w:after="0" w:line="240" w:lineRule="auto"/>
        <w:rPr>
          <w:rFonts w:cstheme="minorHAnsi"/>
          <w:sz w:val="24"/>
          <w:szCs w:val="24"/>
        </w:rPr>
      </w:pPr>
      <w:r w:rsidRPr="00545F21">
        <w:rPr>
          <w:rFonts w:cstheme="minorHAnsi"/>
          <w:sz w:val="24"/>
          <w:szCs w:val="24"/>
        </w:rPr>
        <w:t> Intensitatea sprijinului este de maximum 80% din valoarea costurilor eligibile aferente investițiilor în cazul operațiunilor de prevenire realizate de fermieri individuali și de maximum 100% pentru cele realizate în comun de mai mulți beneficiari;</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r w:rsidRPr="00545F21">
        <w:rPr>
          <w:rFonts w:cstheme="minorHAnsi"/>
          <w:sz w:val="24"/>
          <w:szCs w:val="24"/>
        </w:rPr>
        <w:t xml:space="preserve"> Intensitatea sprijinului este de maximum 100% din valoarea costurilor eligibile aferente investițiilor în cazul operațiunilor de refacere a terenurilor agricole și a potențialului de producție, afectate de dezastrele naturale și de evenimentele catastrofale.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3238CA" w:rsidRPr="003238CA" w:rsidRDefault="00F14056" w:rsidP="00545F21">
      <w:pPr>
        <w:spacing w:after="0" w:line="240" w:lineRule="auto"/>
        <w:rPr>
          <w:rFonts w:cstheme="minorHAnsi"/>
          <w:b/>
          <w:sz w:val="24"/>
          <w:szCs w:val="24"/>
        </w:rPr>
      </w:pPr>
      <w:proofErr w:type="gramStart"/>
      <w:r w:rsidRPr="003238CA">
        <w:rPr>
          <w:rFonts w:cstheme="minorHAnsi"/>
          <w:b/>
          <w:sz w:val="24"/>
          <w:szCs w:val="24"/>
          <w:highlight w:val="yellow"/>
        </w:rPr>
        <w:t>art</w:t>
      </w:r>
      <w:proofErr w:type="gramEnd"/>
      <w:r w:rsidRPr="003238CA">
        <w:rPr>
          <w:rFonts w:cstheme="minorHAnsi"/>
          <w:b/>
          <w:sz w:val="24"/>
          <w:szCs w:val="24"/>
          <w:highlight w:val="yellow"/>
        </w:rPr>
        <w:t xml:space="preserve">. </w:t>
      </w:r>
      <w:proofErr w:type="gramStart"/>
      <w:r w:rsidRPr="003238CA">
        <w:rPr>
          <w:rFonts w:cstheme="minorHAnsi"/>
          <w:b/>
          <w:sz w:val="24"/>
          <w:szCs w:val="24"/>
          <w:highlight w:val="yellow"/>
        </w:rPr>
        <w:t>19 alin.</w:t>
      </w:r>
      <w:proofErr w:type="gramEnd"/>
      <w:r w:rsidRPr="003238CA">
        <w:rPr>
          <w:rFonts w:cstheme="minorHAnsi"/>
          <w:b/>
          <w:sz w:val="24"/>
          <w:szCs w:val="24"/>
          <w:highlight w:val="yellow"/>
        </w:rPr>
        <w:t xml:space="preserve"> (1) </w:t>
      </w:r>
      <w:proofErr w:type="gramStart"/>
      <w:r w:rsidRPr="003238CA">
        <w:rPr>
          <w:rFonts w:cstheme="minorHAnsi"/>
          <w:b/>
          <w:sz w:val="24"/>
          <w:szCs w:val="24"/>
          <w:highlight w:val="yellow"/>
        </w:rPr>
        <w:t>lit</w:t>
      </w:r>
      <w:proofErr w:type="gramEnd"/>
      <w:r w:rsidRPr="003238CA">
        <w:rPr>
          <w:rFonts w:cstheme="minorHAnsi"/>
          <w:b/>
          <w:sz w:val="24"/>
          <w:szCs w:val="24"/>
          <w:highlight w:val="yellow"/>
        </w:rPr>
        <w:t>. (a) pct. (i</w:t>
      </w:r>
      <w:proofErr w:type="gramStart"/>
      <w:r w:rsidRPr="003238CA">
        <w:rPr>
          <w:rFonts w:cstheme="minorHAnsi"/>
          <w:b/>
          <w:sz w:val="24"/>
          <w:szCs w:val="24"/>
          <w:highlight w:val="yellow"/>
        </w:rPr>
        <w:t>)–</w:t>
      </w:r>
      <w:proofErr w:type="gramEnd"/>
      <w:r w:rsidRPr="003238CA">
        <w:rPr>
          <w:rFonts w:cstheme="minorHAnsi"/>
          <w:b/>
          <w:sz w:val="24"/>
          <w:szCs w:val="24"/>
          <w:highlight w:val="yellow"/>
        </w:rPr>
        <w:t xml:space="preserve"> corespondență - Submăsura 6.1</w:t>
      </w:r>
      <w:r w:rsidR="003238CA">
        <w:rPr>
          <w:rFonts w:cstheme="minorHAnsi"/>
          <w:b/>
          <w:sz w:val="24"/>
          <w:szCs w:val="24"/>
          <w:highlight w:val="yellow"/>
        </w:rPr>
        <w:t xml:space="preserve"> = </w:t>
      </w:r>
      <w:r w:rsidR="00332E82">
        <w:rPr>
          <w:rFonts w:cstheme="minorHAnsi"/>
          <w:b/>
          <w:color w:val="FF0000"/>
          <w:sz w:val="24"/>
          <w:szCs w:val="24"/>
          <w:highlight w:val="yellow"/>
        </w:rPr>
        <w:t>MASURA</w:t>
      </w:r>
      <w:r w:rsidR="003238CA" w:rsidRPr="003238CA">
        <w:rPr>
          <w:rFonts w:cstheme="minorHAnsi"/>
          <w:b/>
          <w:color w:val="FF0000"/>
          <w:sz w:val="24"/>
          <w:szCs w:val="24"/>
          <w:highlight w:val="yellow"/>
        </w:rPr>
        <w:t xml:space="preserve"> 2</w:t>
      </w:r>
      <w:r w:rsidR="00332E82">
        <w:rPr>
          <w:rFonts w:cstheme="minorHAnsi"/>
          <w:b/>
          <w:color w:val="FF0000"/>
          <w:sz w:val="24"/>
          <w:szCs w:val="24"/>
          <w:highlight w:val="yellow"/>
        </w:rPr>
        <w:t>.</w:t>
      </w:r>
      <w:r w:rsidR="003238CA" w:rsidRPr="003238CA">
        <w:rPr>
          <w:rFonts w:cstheme="minorHAnsi"/>
          <w:b/>
          <w:color w:val="FF0000"/>
          <w:sz w:val="24"/>
          <w:szCs w:val="24"/>
          <w:highlight w:val="yellow"/>
        </w:rPr>
        <w:t>3 la GAL</w:t>
      </w:r>
      <w:r w:rsidRPr="003238CA">
        <w:rPr>
          <w:rFonts w:cstheme="minorHAnsi"/>
          <w:b/>
          <w:sz w:val="24"/>
          <w:szCs w:val="24"/>
          <w:highlight w:val="yellow"/>
        </w:rPr>
        <w:t>:</w:t>
      </w:r>
      <w:r w:rsidRPr="003238CA">
        <w:rPr>
          <w:rFonts w:cstheme="minorHAnsi"/>
          <w:b/>
          <w:sz w:val="24"/>
          <w:szCs w:val="24"/>
        </w:rPr>
        <w:t xml:space="preserve"> </w:t>
      </w:r>
    </w:p>
    <w:p w:rsidR="003238CA" w:rsidRDefault="00F14056" w:rsidP="00545F21">
      <w:pPr>
        <w:spacing w:after="0" w:line="240" w:lineRule="auto"/>
        <w:rPr>
          <w:rFonts w:cstheme="minorHAnsi"/>
          <w:sz w:val="24"/>
          <w:szCs w:val="24"/>
        </w:rPr>
      </w:pPr>
      <w:r w:rsidRPr="00545F21">
        <w:rPr>
          <w:rFonts w:cstheme="minorHAnsi"/>
          <w:sz w:val="24"/>
          <w:szCs w:val="24"/>
        </w:rPr>
        <w:t xml:space="preserve"> Planul de afaceri trebuie </w:t>
      </w:r>
      <w:proofErr w:type="gramStart"/>
      <w:r w:rsidRPr="00545F21">
        <w:rPr>
          <w:rFonts w:cstheme="minorHAnsi"/>
          <w:sz w:val="24"/>
          <w:szCs w:val="24"/>
        </w:rPr>
        <w:t>să</w:t>
      </w:r>
      <w:proofErr w:type="gramEnd"/>
      <w:r w:rsidRPr="00545F21">
        <w:rPr>
          <w:rFonts w:cstheme="minorHAnsi"/>
          <w:sz w:val="24"/>
          <w:szCs w:val="24"/>
        </w:rPr>
        <w:t xml:space="preserve"> includă creșterea performanțelor economice ale exploatației, fără a se impune comercializarea producției proprii în procent de minimum 20% din valoarea tranșei de plată; </w:t>
      </w:r>
    </w:p>
    <w:p w:rsidR="003238CA" w:rsidRDefault="00F14056" w:rsidP="00545F21">
      <w:pPr>
        <w:spacing w:after="0" w:line="240" w:lineRule="auto"/>
        <w:rPr>
          <w:rFonts w:cstheme="minorHAnsi"/>
          <w:sz w:val="24"/>
          <w:szCs w:val="24"/>
        </w:rPr>
      </w:pPr>
      <w:r w:rsidRPr="00545F21">
        <w:rPr>
          <w:rFonts w:cstheme="minorHAnsi"/>
          <w:sz w:val="24"/>
          <w:szCs w:val="24"/>
        </w:rPr>
        <w:t xml:space="preserve"> Nu </w:t>
      </w:r>
      <w:proofErr w:type="gramStart"/>
      <w:r w:rsidRPr="00545F21">
        <w:rPr>
          <w:rFonts w:cstheme="minorHAnsi"/>
          <w:sz w:val="24"/>
          <w:szCs w:val="24"/>
        </w:rPr>
        <w:t>este</w:t>
      </w:r>
      <w:proofErr w:type="gramEnd"/>
      <w:r w:rsidRPr="00545F21">
        <w:rPr>
          <w:rFonts w:cstheme="minorHAnsi"/>
          <w:sz w:val="24"/>
          <w:szCs w:val="24"/>
        </w:rPr>
        <w:t xml:space="preserve"> obligatorie includerea în Planul de afaceri a minim 3 obiective suplimentare care să vizeze dezvoltarea exploatației agricole și care să conducă (împreună cu celelalte obiective) la viabilitatea planului de afaceri; </w:t>
      </w:r>
    </w:p>
    <w:p w:rsidR="003238CA" w:rsidRDefault="00F14056" w:rsidP="00545F21">
      <w:pPr>
        <w:spacing w:after="0" w:line="240" w:lineRule="auto"/>
        <w:rPr>
          <w:rFonts w:cstheme="minorHAnsi"/>
          <w:sz w:val="24"/>
          <w:szCs w:val="24"/>
        </w:rPr>
      </w:pPr>
      <w:r w:rsidRPr="00545F21">
        <w:rPr>
          <w:rFonts w:cstheme="minorHAnsi"/>
          <w:sz w:val="24"/>
          <w:szCs w:val="24"/>
        </w:rPr>
        <w:t xml:space="preserve"> În cazul investițiilor în exploatații viticole pentru soiurile de struguri de </w:t>
      </w:r>
      <w:proofErr w:type="gramStart"/>
      <w:r w:rsidRPr="00545F21">
        <w:rPr>
          <w:rFonts w:cstheme="minorHAnsi"/>
          <w:sz w:val="24"/>
          <w:szCs w:val="24"/>
        </w:rPr>
        <w:t>vin</w:t>
      </w:r>
      <w:proofErr w:type="gramEnd"/>
      <w:r w:rsidRPr="00545F21">
        <w:rPr>
          <w:rFonts w:cstheme="minorHAnsi"/>
          <w:sz w:val="24"/>
          <w:szCs w:val="24"/>
        </w:rPr>
        <w:t xml:space="preserve">, vor fi luate în considerare și investițiile în alte exploatații decât cele din arealele viticole nominalizate prin OMADR nr. 397/2003; </w:t>
      </w:r>
    </w:p>
    <w:p w:rsidR="003238CA" w:rsidRDefault="00F14056" w:rsidP="00545F21">
      <w:pPr>
        <w:spacing w:after="0" w:line="240" w:lineRule="auto"/>
        <w:rPr>
          <w:rFonts w:cstheme="minorHAnsi"/>
          <w:sz w:val="24"/>
          <w:szCs w:val="24"/>
        </w:rPr>
      </w:pPr>
      <w:r w:rsidRPr="00545F21">
        <w:rPr>
          <w:rFonts w:cstheme="minorHAnsi"/>
          <w:sz w:val="24"/>
          <w:szCs w:val="24"/>
        </w:rPr>
        <w:t xml:space="preserve"> Pentru a putea beneficia de fonduri nerambursabile, solicitantul trebuie </w:t>
      </w:r>
      <w:proofErr w:type="gramStart"/>
      <w:r w:rsidRPr="00545F21">
        <w:rPr>
          <w:rFonts w:cstheme="minorHAnsi"/>
          <w:sz w:val="24"/>
          <w:szCs w:val="24"/>
        </w:rPr>
        <w:t>să</w:t>
      </w:r>
      <w:proofErr w:type="gramEnd"/>
      <w:r w:rsidRPr="00545F21">
        <w:rPr>
          <w:rFonts w:cstheme="minorHAnsi"/>
          <w:sz w:val="24"/>
          <w:szCs w:val="24"/>
        </w:rPr>
        <w:t xml:space="preserve"> se afle în proces de instalare într-o exploatație agricolă situată pe teritoriul GAL, cu dimensiunea economică minimă de 8.000 SO;  </w:t>
      </w:r>
    </w:p>
    <w:p w:rsidR="003238CA" w:rsidRPr="003238CA" w:rsidRDefault="00F14056" w:rsidP="00545F21">
      <w:pPr>
        <w:spacing w:after="0" w:line="240" w:lineRule="auto"/>
        <w:rPr>
          <w:rFonts w:cstheme="minorHAnsi"/>
          <w:b/>
          <w:color w:val="FF0000"/>
          <w:sz w:val="24"/>
          <w:szCs w:val="24"/>
        </w:rPr>
      </w:pPr>
      <w:r w:rsidRPr="00545F21">
        <w:rPr>
          <w:rFonts w:cstheme="minorHAnsi"/>
          <w:sz w:val="24"/>
          <w:szCs w:val="24"/>
        </w:rPr>
        <w:t xml:space="preserve"> </w:t>
      </w:r>
      <w:r w:rsidRPr="00545F21">
        <w:rPr>
          <w:rFonts w:cstheme="minorHAnsi"/>
          <w:sz w:val="24"/>
          <w:szCs w:val="24"/>
        </w:rPr>
        <w:t xml:space="preserve"> Valoarea sprijinului public nerambursabil </w:t>
      </w:r>
      <w:proofErr w:type="gramStart"/>
      <w:r w:rsidRPr="00545F21">
        <w:rPr>
          <w:rFonts w:cstheme="minorHAnsi"/>
          <w:sz w:val="24"/>
          <w:szCs w:val="24"/>
        </w:rPr>
        <w:t>este</w:t>
      </w:r>
      <w:proofErr w:type="gramEnd"/>
      <w:r w:rsidRPr="00545F21">
        <w:rPr>
          <w:rFonts w:cstheme="minorHAnsi"/>
          <w:sz w:val="24"/>
          <w:szCs w:val="24"/>
        </w:rPr>
        <w:t xml:space="preserve"> de maximum 50 000 euro</w:t>
      </w:r>
      <w:r w:rsidR="003238CA">
        <w:rPr>
          <w:rFonts w:cstheme="minorHAnsi"/>
          <w:sz w:val="24"/>
          <w:szCs w:val="24"/>
        </w:rPr>
        <w:t xml:space="preserve">, </w:t>
      </w:r>
      <w:r w:rsidR="003238CA" w:rsidRPr="003238CA">
        <w:rPr>
          <w:rFonts w:cstheme="minorHAnsi"/>
          <w:b/>
          <w:color w:val="FF0000"/>
          <w:sz w:val="24"/>
          <w:szCs w:val="24"/>
        </w:rPr>
        <w:t>RESPECTIV 20 000 euro</w:t>
      </w:r>
      <w:r w:rsidR="003238CA">
        <w:rPr>
          <w:rFonts w:cstheme="minorHAnsi"/>
          <w:b/>
          <w:color w:val="FF0000"/>
          <w:sz w:val="24"/>
          <w:szCs w:val="24"/>
        </w:rPr>
        <w:t xml:space="preserve"> (8000-29 999 SO)</w:t>
      </w:r>
      <w:r w:rsidR="003238CA" w:rsidRPr="003238CA">
        <w:rPr>
          <w:rFonts w:cstheme="minorHAnsi"/>
          <w:b/>
          <w:color w:val="FF0000"/>
          <w:sz w:val="24"/>
          <w:szCs w:val="24"/>
        </w:rPr>
        <w:t xml:space="preserve"> si 30 000</w:t>
      </w:r>
      <w:r w:rsidR="003238CA">
        <w:rPr>
          <w:rFonts w:cstheme="minorHAnsi"/>
          <w:b/>
          <w:color w:val="FF0000"/>
          <w:sz w:val="24"/>
          <w:szCs w:val="24"/>
        </w:rPr>
        <w:t xml:space="preserve"> (30 000 – 50 000 SO)</w:t>
      </w:r>
      <w:r w:rsidR="003238CA" w:rsidRPr="003238CA">
        <w:rPr>
          <w:rFonts w:cstheme="minorHAnsi"/>
          <w:b/>
          <w:color w:val="FF0000"/>
          <w:sz w:val="24"/>
          <w:szCs w:val="24"/>
        </w:rPr>
        <w:t xml:space="preserve"> euro la GAL</w:t>
      </w:r>
      <w:r w:rsidRPr="003238CA">
        <w:rPr>
          <w:rFonts w:cstheme="minorHAnsi"/>
          <w:b/>
          <w:color w:val="FF0000"/>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În cazul în care exploatația </w:t>
      </w:r>
      <w:proofErr w:type="gramStart"/>
      <w:r w:rsidRPr="00545F21">
        <w:rPr>
          <w:rFonts w:cstheme="minorHAnsi"/>
          <w:sz w:val="24"/>
          <w:szCs w:val="24"/>
        </w:rPr>
        <w:t>agricolă</w:t>
      </w:r>
      <w:proofErr w:type="gramEnd"/>
      <w:r w:rsidRPr="00545F21">
        <w:rPr>
          <w:rFonts w:cstheme="minorHAnsi"/>
          <w:sz w:val="24"/>
          <w:szCs w:val="24"/>
        </w:rPr>
        <w:t xml:space="preserve"> vizează creșterea animalelor, Planul de afaceri poate prevede un sistem de gestionare a gunoiului de grajd, altul decât platformele de gestionare, cu respectarea normelor de mediu.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3238CA" w:rsidRDefault="00F14056" w:rsidP="00545F21">
      <w:pPr>
        <w:spacing w:after="0" w:line="240" w:lineRule="auto"/>
        <w:rPr>
          <w:rFonts w:cstheme="minorHAnsi"/>
          <w:sz w:val="24"/>
          <w:szCs w:val="24"/>
        </w:rPr>
      </w:pPr>
      <w:proofErr w:type="gramStart"/>
      <w:r w:rsidRPr="00332E82">
        <w:rPr>
          <w:rFonts w:cstheme="minorHAnsi"/>
          <w:b/>
          <w:sz w:val="24"/>
          <w:szCs w:val="24"/>
          <w:highlight w:val="yellow"/>
        </w:rPr>
        <w:t>art</w:t>
      </w:r>
      <w:proofErr w:type="gramEnd"/>
      <w:r w:rsidRPr="00332E82">
        <w:rPr>
          <w:rFonts w:cstheme="minorHAnsi"/>
          <w:b/>
          <w:sz w:val="24"/>
          <w:szCs w:val="24"/>
          <w:highlight w:val="yellow"/>
        </w:rPr>
        <w:t xml:space="preserve">. </w:t>
      </w:r>
      <w:proofErr w:type="gramStart"/>
      <w:r w:rsidRPr="00332E82">
        <w:rPr>
          <w:rFonts w:cstheme="minorHAnsi"/>
          <w:b/>
          <w:sz w:val="24"/>
          <w:szCs w:val="24"/>
          <w:highlight w:val="yellow"/>
        </w:rPr>
        <w:t>19 alin.</w:t>
      </w:r>
      <w:proofErr w:type="gramEnd"/>
      <w:r w:rsidRPr="00332E82">
        <w:rPr>
          <w:rFonts w:cstheme="minorHAnsi"/>
          <w:b/>
          <w:sz w:val="24"/>
          <w:szCs w:val="24"/>
          <w:highlight w:val="yellow"/>
        </w:rPr>
        <w:t xml:space="preserve"> (1) </w:t>
      </w:r>
      <w:proofErr w:type="gramStart"/>
      <w:r w:rsidRPr="00332E82">
        <w:rPr>
          <w:rFonts w:cstheme="minorHAnsi"/>
          <w:b/>
          <w:sz w:val="24"/>
          <w:szCs w:val="24"/>
          <w:highlight w:val="yellow"/>
        </w:rPr>
        <w:t>lit</w:t>
      </w:r>
      <w:proofErr w:type="gramEnd"/>
      <w:r w:rsidRPr="00332E82">
        <w:rPr>
          <w:rFonts w:cstheme="minorHAnsi"/>
          <w:b/>
          <w:sz w:val="24"/>
          <w:szCs w:val="24"/>
          <w:highlight w:val="yellow"/>
        </w:rPr>
        <w:t>. (a) pct. (ii</w:t>
      </w:r>
      <w:proofErr w:type="gramStart"/>
      <w:r w:rsidRPr="00332E82">
        <w:rPr>
          <w:rFonts w:cstheme="minorHAnsi"/>
          <w:b/>
          <w:sz w:val="24"/>
          <w:szCs w:val="24"/>
          <w:highlight w:val="yellow"/>
        </w:rPr>
        <w:t>)–</w:t>
      </w:r>
      <w:proofErr w:type="gramEnd"/>
      <w:r w:rsidRPr="00332E82">
        <w:rPr>
          <w:rFonts w:cstheme="minorHAnsi"/>
          <w:b/>
          <w:sz w:val="24"/>
          <w:szCs w:val="24"/>
          <w:highlight w:val="yellow"/>
        </w:rPr>
        <w:t xml:space="preserve"> corespondență Submăsura 6.2</w:t>
      </w:r>
      <w:r w:rsidR="00332E82">
        <w:rPr>
          <w:rFonts w:cstheme="minorHAnsi"/>
          <w:b/>
          <w:sz w:val="24"/>
          <w:szCs w:val="24"/>
          <w:highlight w:val="yellow"/>
        </w:rPr>
        <w:t>=</w:t>
      </w:r>
      <w:r w:rsidR="00332E82" w:rsidRPr="00332E82">
        <w:rPr>
          <w:rFonts w:cstheme="minorHAnsi"/>
          <w:b/>
          <w:color w:val="FF0000"/>
          <w:sz w:val="24"/>
          <w:szCs w:val="24"/>
          <w:highlight w:val="yellow"/>
        </w:rPr>
        <w:t>MASURA 61 la GAL</w:t>
      </w:r>
      <w:r w:rsidRPr="00332E82">
        <w:rPr>
          <w:rFonts w:cstheme="minorHAnsi"/>
          <w:b/>
          <w:sz w:val="24"/>
          <w:szCs w:val="24"/>
          <w:highlight w:val="yellow"/>
        </w:rPr>
        <w:t>:</w:t>
      </w:r>
      <w:r w:rsidRPr="00545F21">
        <w:rPr>
          <w:rFonts w:cstheme="minorHAnsi"/>
          <w:sz w:val="24"/>
          <w:szCs w:val="24"/>
        </w:rPr>
        <w:t xml:space="preserve"> </w:t>
      </w:r>
    </w:p>
    <w:p w:rsidR="003238CA" w:rsidRDefault="00F14056" w:rsidP="00545F21">
      <w:pPr>
        <w:spacing w:after="0" w:line="240" w:lineRule="auto"/>
        <w:rPr>
          <w:rFonts w:cstheme="minorHAnsi"/>
          <w:sz w:val="24"/>
          <w:szCs w:val="24"/>
        </w:rPr>
      </w:pPr>
      <w:r w:rsidRPr="00545F21">
        <w:rPr>
          <w:rFonts w:cstheme="minorHAnsi"/>
          <w:sz w:val="24"/>
          <w:szCs w:val="24"/>
        </w:rPr>
        <w:t> Planul de afaceri trebuie să includă dovada desfășurării activităților comerciale prin producția comercializată sau prin activitățile prestate, fără a se impune un procent de minimum 30% din valoarea primei tranșe de plată;</w:t>
      </w:r>
    </w:p>
    <w:p w:rsidR="003238CA" w:rsidRPr="00AD633E" w:rsidRDefault="00F14056" w:rsidP="00545F21">
      <w:pPr>
        <w:spacing w:after="0" w:line="240" w:lineRule="auto"/>
        <w:rPr>
          <w:rFonts w:cstheme="minorHAnsi"/>
          <w:color w:val="FF0000"/>
          <w:sz w:val="24"/>
          <w:szCs w:val="24"/>
        </w:rPr>
      </w:pPr>
      <w:r w:rsidRPr="00545F21">
        <w:rPr>
          <w:rFonts w:cstheme="minorHAnsi"/>
          <w:sz w:val="24"/>
          <w:szCs w:val="24"/>
        </w:rPr>
        <w:t xml:space="preserve"> </w:t>
      </w:r>
      <w:r w:rsidRPr="00AD633E">
        <w:rPr>
          <w:rFonts w:cstheme="minorHAnsi"/>
          <w:color w:val="FF0000"/>
          <w:sz w:val="24"/>
          <w:szCs w:val="24"/>
        </w:rPr>
        <w:t xml:space="preserve">Proiectul trebuie </w:t>
      </w:r>
      <w:proofErr w:type="gramStart"/>
      <w:r w:rsidRPr="00AD633E">
        <w:rPr>
          <w:rFonts w:cstheme="minorHAnsi"/>
          <w:color w:val="FF0000"/>
          <w:sz w:val="24"/>
          <w:szCs w:val="24"/>
        </w:rPr>
        <w:t>să</w:t>
      </w:r>
      <w:proofErr w:type="gramEnd"/>
      <w:r w:rsidRPr="00AD633E">
        <w:rPr>
          <w:rFonts w:cstheme="minorHAnsi"/>
          <w:color w:val="FF0000"/>
          <w:sz w:val="24"/>
          <w:szCs w:val="24"/>
        </w:rPr>
        <w:t xml:space="preserve"> vizeze cel puțin unul din tipurile de sprijin prevăzute prin măsură pentru sectoarele de activitate considerate prioritare pentru teritoriul GAL;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Pot fi finanțate și alte activități decât cele prevăzute în cadrul listei cu coduri CAEN aplicabile măsurii clasice din PNDR, cu condiția respectării regulilor ajutoarelor de minimis;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Solicitantul își poate propune prin proiect activități aferente mai multor coduri CAEN; în cazul în care cuantumul sprijinului aferent codurilor CAEN </w:t>
      </w:r>
      <w:proofErr w:type="gramStart"/>
      <w:r w:rsidRPr="00545F21">
        <w:rPr>
          <w:rFonts w:cstheme="minorHAnsi"/>
          <w:sz w:val="24"/>
          <w:szCs w:val="24"/>
        </w:rPr>
        <w:t>este</w:t>
      </w:r>
      <w:proofErr w:type="gramEnd"/>
      <w:r w:rsidRPr="00545F21">
        <w:rPr>
          <w:rFonts w:cstheme="minorHAnsi"/>
          <w:sz w:val="24"/>
          <w:szCs w:val="24"/>
        </w:rPr>
        <w:t xml:space="preserve"> diferit, valoarea sprijinului acordat va fi corespunzătoare codului CAEN cu o valoare mai mică.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AD633E" w:rsidRPr="00AD633E" w:rsidRDefault="00F14056" w:rsidP="00545F21">
      <w:pPr>
        <w:spacing w:after="0" w:line="240" w:lineRule="auto"/>
        <w:rPr>
          <w:rFonts w:cstheme="minorHAnsi"/>
          <w:b/>
          <w:sz w:val="24"/>
          <w:szCs w:val="24"/>
        </w:rPr>
      </w:pPr>
      <w:proofErr w:type="gramStart"/>
      <w:r w:rsidRPr="00332E82">
        <w:rPr>
          <w:rFonts w:cstheme="minorHAnsi"/>
          <w:b/>
          <w:sz w:val="24"/>
          <w:szCs w:val="24"/>
          <w:highlight w:val="yellow"/>
        </w:rPr>
        <w:t>art</w:t>
      </w:r>
      <w:proofErr w:type="gramEnd"/>
      <w:r w:rsidRPr="00332E82">
        <w:rPr>
          <w:rFonts w:cstheme="minorHAnsi"/>
          <w:b/>
          <w:sz w:val="24"/>
          <w:szCs w:val="24"/>
          <w:highlight w:val="yellow"/>
        </w:rPr>
        <w:t xml:space="preserve">. </w:t>
      </w:r>
      <w:proofErr w:type="gramStart"/>
      <w:r w:rsidRPr="00332E82">
        <w:rPr>
          <w:rFonts w:cstheme="minorHAnsi"/>
          <w:b/>
          <w:sz w:val="24"/>
          <w:szCs w:val="24"/>
          <w:highlight w:val="yellow"/>
        </w:rPr>
        <w:t>19 alin.</w:t>
      </w:r>
      <w:proofErr w:type="gramEnd"/>
      <w:r w:rsidRPr="00332E82">
        <w:rPr>
          <w:rFonts w:cstheme="minorHAnsi"/>
          <w:b/>
          <w:sz w:val="24"/>
          <w:szCs w:val="24"/>
          <w:highlight w:val="yellow"/>
        </w:rPr>
        <w:t xml:space="preserve"> (1) </w:t>
      </w:r>
      <w:proofErr w:type="gramStart"/>
      <w:r w:rsidRPr="00332E82">
        <w:rPr>
          <w:rFonts w:cstheme="minorHAnsi"/>
          <w:b/>
          <w:sz w:val="24"/>
          <w:szCs w:val="24"/>
          <w:highlight w:val="yellow"/>
        </w:rPr>
        <w:t>lit</w:t>
      </w:r>
      <w:proofErr w:type="gramEnd"/>
      <w:r w:rsidRPr="00332E82">
        <w:rPr>
          <w:rFonts w:cstheme="minorHAnsi"/>
          <w:b/>
          <w:sz w:val="24"/>
          <w:szCs w:val="24"/>
          <w:highlight w:val="yellow"/>
        </w:rPr>
        <w:t>. (a) pct. (iii</w:t>
      </w:r>
      <w:proofErr w:type="gramStart"/>
      <w:r w:rsidRPr="00332E82">
        <w:rPr>
          <w:rFonts w:cstheme="minorHAnsi"/>
          <w:b/>
          <w:sz w:val="24"/>
          <w:szCs w:val="24"/>
          <w:highlight w:val="yellow"/>
        </w:rPr>
        <w:t>)–</w:t>
      </w:r>
      <w:proofErr w:type="gramEnd"/>
      <w:r w:rsidRPr="00332E82">
        <w:rPr>
          <w:rFonts w:cstheme="minorHAnsi"/>
          <w:b/>
          <w:sz w:val="24"/>
          <w:szCs w:val="24"/>
          <w:highlight w:val="yellow"/>
        </w:rPr>
        <w:t xml:space="preserve"> corespondență Submăsura 6.3</w:t>
      </w:r>
      <w:r w:rsidR="00AD633E" w:rsidRPr="00332E82">
        <w:rPr>
          <w:rFonts w:cstheme="minorHAnsi"/>
          <w:b/>
          <w:sz w:val="24"/>
          <w:szCs w:val="24"/>
          <w:highlight w:val="yellow"/>
        </w:rPr>
        <w:t xml:space="preserve">= </w:t>
      </w:r>
      <w:r w:rsidR="00AD633E" w:rsidRPr="00332E82">
        <w:rPr>
          <w:rFonts w:cstheme="minorHAnsi"/>
          <w:b/>
          <w:color w:val="FF0000"/>
          <w:sz w:val="24"/>
          <w:szCs w:val="24"/>
          <w:highlight w:val="yellow"/>
        </w:rPr>
        <w:t>M</w:t>
      </w:r>
      <w:r w:rsidR="00B21653" w:rsidRPr="00332E82">
        <w:rPr>
          <w:rFonts w:cstheme="minorHAnsi"/>
          <w:b/>
          <w:color w:val="FF0000"/>
          <w:sz w:val="24"/>
          <w:szCs w:val="24"/>
          <w:highlight w:val="yellow"/>
        </w:rPr>
        <w:t>ASURA</w:t>
      </w:r>
      <w:r w:rsidR="00AD633E" w:rsidRPr="00332E82">
        <w:rPr>
          <w:rFonts w:cstheme="minorHAnsi"/>
          <w:b/>
          <w:color w:val="FF0000"/>
          <w:sz w:val="24"/>
          <w:szCs w:val="24"/>
          <w:highlight w:val="yellow"/>
        </w:rPr>
        <w:t xml:space="preserve"> 2</w:t>
      </w:r>
      <w:r w:rsidR="00332E82" w:rsidRPr="00332E82">
        <w:rPr>
          <w:rFonts w:cstheme="minorHAnsi"/>
          <w:b/>
          <w:color w:val="FF0000"/>
          <w:sz w:val="24"/>
          <w:szCs w:val="24"/>
          <w:highlight w:val="yellow"/>
        </w:rPr>
        <w:t>.</w:t>
      </w:r>
      <w:r w:rsidR="00AD633E" w:rsidRPr="00332E82">
        <w:rPr>
          <w:rFonts w:cstheme="minorHAnsi"/>
          <w:b/>
          <w:color w:val="FF0000"/>
          <w:sz w:val="24"/>
          <w:szCs w:val="24"/>
          <w:highlight w:val="yellow"/>
        </w:rPr>
        <w:t>2 la GAL</w:t>
      </w:r>
      <w:r w:rsidRPr="00332E82">
        <w:rPr>
          <w:rFonts w:cstheme="minorHAnsi"/>
          <w:b/>
          <w:sz w:val="24"/>
          <w:szCs w:val="24"/>
          <w:highlight w:val="yellow"/>
        </w:rPr>
        <w:t>:</w:t>
      </w:r>
      <w:r w:rsidRPr="00AD633E">
        <w:rPr>
          <w:rFonts w:cstheme="minorHAnsi"/>
          <w:b/>
          <w:sz w:val="24"/>
          <w:szCs w:val="24"/>
        </w:rPr>
        <w:t xml:space="preserve"> </w:t>
      </w:r>
    </w:p>
    <w:p w:rsidR="00AD633E" w:rsidRDefault="00F14056" w:rsidP="00545F21">
      <w:pPr>
        <w:spacing w:after="0" w:line="240" w:lineRule="auto"/>
        <w:rPr>
          <w:rFonts w:cstheme="minorHAnsi"/>
          <w:sz w:val="24"/>
          <w:szCs w:val="24"/>
        </w:rPr>
      </w:pPr>
      <w:r w:rsidRPr="00545F21">
        <w:rPr>
          <w:rFonts w:cstheme="minorHAnsi"/>
          <w:sz w:val="24"/>
          <w:szCs w:val="24"/>
        </w:rPr>
        <w:t xml:space="preserve"> Solicitantul trebuie </w:t>
      </w:r>
      <w:proofErr w:type="gramStart"/>
      <w:r w:rsidRPr="00545F21">
        <w:rPr>
          <w:rFonts w:cstheme="minorHAnsi"/>
          <w:sz w:val="24"/>
          <w:szCs w:val="24"/>
        </w:rPr>
        <w:t>să</w:t>
      </w:r>
      <w:proofErr w:type="gramEnd"/>
      <w:r w:rsidRPr="00545F21">
        <w:rPr>
          <w:rFonts w:cstheme="minorHAnsi"/>
          <w:sz w:val="24"/>
          <w:szCs w:val="24"/>
        </w:rPr>
        <w:t xml:space="preserve"> dețină o exploatație agricolă pe teritoriul GAL, cu o dimensiune economică între 4.000 – 7.999 SO; </w:t>
      </w:r>
    </w:p>
    <w:p w:rsidR="00AD633E" w:rsidRDefault="00F14056" w:rsidP="00545F21">
      <w:pPr>
        <w:spacing w:after="0" w:line="240" w:lineRule="auto"/>
        <w:rPr>
          <w:rFonts w:cstheme="minorHAnsi"/>
          <w:sz w:val="24"/>
          <w:szCs w:val="24"/>
        </w:rPr>
      </w:pPr>
      <w:r w:rsidRPr="00545F21">
        <w:rPr>
          <w:rFonts w:cstheme="minorHAnsi"/>
          <w:sz w:val="24"/>
          <w:szCs w:val="24"/>
        </w:rPr>
        <w:lastRenderedPageBreak/>
        <w:t xml:space="preserve"> În cazul investițiilor în exploatații viticole pentru soiurile de struguri de </w:t>
      </w:r>
      <w:proofErr w:type="gramStart"/>
      <w:r w:rsidRPr="00545F21">
        <w:rPr>
          <w:rFonts w:cstheme="minorHAnsi"/>
          <w:sz w:val="24"/>
          <w:szCs w:val="24"/>
        </w:rPr>
        <w:t>vin</w:t>
      </w:r>
      <w:proofErr w:type="gramEnd"/>
      <w:r w:rsidRPr="00545F21">
        <w:rPr>
          <w:rFonts w:cstheme="minorHAnsi"/>
          <w:sz w:val="24"/>
          <w:szCs w:val="24"/>
        </w:rPr>
        <w:t xml:space="preserve">, vor fi luate în considerare și investițiile în alte exploatații decât cele din arealele viticole nominalizate prin OMADR nr. 397/2003; </w:t>
      </w:r>
    </w:p>
    <w:p w:rsidR="00AD633E" w:rsidRDefault="00F14056" w:rsidP="00545F21">
      <w:pPr>
        <w:spacing w:after="0" w:line="240" w:lineRule="auto"/>
        <w:rPr>
          <w:rFonts w:cstheme="minorHAnsi"/>
          <w:sz w:val="24"/>
          <w:szCs w:val="24"/>
        </w:rPr>
      </w:pPr>
      <w:r w:rsidRPr="00545F21">
        <w:rPr>
          <w:rFonts w:cstheme="minorHAnsi"/>
          <w:sz w:val="24"/>
          <w:szCs w:val="24"/>
        </w:rPr>
        <w:t xml:space="preserve"> Înaintea solicitării celei de-a doua tranșe de plată, beneficiarul va face dovada creșterii performanțelor economice ale exploatației, prin comercializarea producției proprii, fără a se impune un procent de minimum 20% din valoarea primei tranșe de plată;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În cazul în care exploatația </w:t>
      </w:r>
      <w:proofErr w:type="gramStart"/>
      <w:r w:rsidRPr="00545F21">
        <w:rPr>
          <w:rFonts w:cstheme="minorHAnsi"/>
          <w:sz w:val="24"/>
          <w:szCs w:val="24"/>
        </w:rPr>
        <w:t>agricolă</w:t>
      </w:r>
      <w:proofErr w:type="gramEnd"/>
      <w:r w:rsidRPr="00545F21">
        <w:rPr>
          <w:rFonts w:cstheme="minorHAnsi"/>
          <w:sz w:val="24"/>
          <w:szCs w:val="24"/>
        </w:rPr>
        <w:t xml:space="preserve"> vizează creșterea animalelor, Planul de afaceri poate prevede un sistem de gestionare a gunoiului de grajd, altul decât platformele de gestionare, cu respectarea normelor de mediu.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545F21" w:rsidRPr="00545F21" w:rsidRDefault="00F14056" w:rsidP="00545F21">
      <w:pPr>
        <w:spacing w:after="0" w:line="240" w:lineRule="auto"/>
        <w:rPr>
          <w:rFonts w:cstheme="minorHAnsi"/>
          <w:b/>
          <w:sz w:val="24"/>
          <w:szCs w:val="24"/>
        </w:rPr>
      </w:pPr>
      <w:proofErr w:type="gramStart"/>
      <w:r w:rsidRPr="00332E82">
        <w:rPr>
          <w:rFonts w:cstheme="minorHAnsi"/>
          <w:b/>
          <w:sz w:val="24"/>
          <w:szCs w:val="24"/>
          <w:highlight w:val="yellow"/>
        </w:rPr>
        <w:t>art</w:t>
      </w:r>
      <w:proofErr w:type="gramEnd"/>
      <w:r w:rsidRPr="00332E82">
        <w:rPr>
          <w:rFonts w:cstheme="minorHAnsi"/>
          <w:b/>
          <w:sz w:val="24"/>
          <w:szCs w:val="24"/>
          <w:highlight w:val="yellow"/>
        </w:rPr>
        <w:t xml:space="preserve">. </w:t>
      </w:r>
      <w:proofErr w:type="gramStart"/>
      <w:r w:rsidRPr="00332E82">
        <w:rPr>
          <w:rFonts w:cstheme="minorHAnsi"/>
          <w:b/>
          <w:sz w:val="24"/>
          <w:szCs w:val="24"/>
          <w:highlight w:val="yellow"/>
        </w:rPr>
        <w:t>19 alin.</w:t>
      </w:r>
      <w:proofErr w:type="gramEnd"/>
      <w:r w:rsidRPr="00332E82">
        <w:rPr>
          <w:rFonts w:cstheme="minorHAnsi"/>
          <w:b/>
          <w:sz w:val="24"/>
          <w:szCs w:val="24"/>
          <w:highlight w:val="yellow"/>
        </w:rPr>
        <w:t xml:space="preserve"> (1) </w:t>
      </w:r>
      <w:proofErr w:type="gramStart"/>
      <w:r w:rsidRPr="00332E82">
        <w:rPr>
          <w:rFonts w:cstheme="minorHAnsi"/>
          <w:b/>
          <w:sz w:val="24"/>
          <w:szCs w:val="24"/>
          <w:highlight w:val="yellow"/>
        </w:rPr>
        <w:t>lit</w:t>
      </w:r>
      <w:proofErr w:type="gramEnd"/>
      <w:r w:rsidRPr="00332E82">
        <w:rPr>
          <w:rFonts w:cstheme="minorHAnsi"/>
          <w:b/>
          <w:sz w:val="24"/>
          <w:szCs w:val="24"/>
          <w:highlight w:val="yellow"/>
        </w:rPr>
        <w:t>. (b) - corespondență Submăsura 6.4</w:t>
      </w:r>
      <w:r w:rsidR="00AD633E" w:rsidRPr="00332E82">
        <w:rPr>
          <w:rFonts w:cstheme="minorHAnsi"/>
          <w:b/>
          <w:sz w:val="24"/>
          <w:szCs w:val="24"/>
          <w:highlight w:val="yellow"/>
        </w:rPr>
        <w:t xml:space="preserve">= </w:t>
      </w:r>
      <w:r w:rsidR="00AD633E" w:rsidRPr="00332E82">
        <w:rPr>
          <w:rFonts w:cstheme="minorHAnsi"/>
          <w:b/>
          <w:color w:val="FF0000"/>
          <w:sz w:val="24"/>
          <w:szCs w:val="24"/>
          <w:highlight w:val="yellow"/>
        </w:rPr>
        <w:t>M</w:t>
      </w:r>
      <w:r w:rsidR="00B21653" w:rsidRPr="00332E82">
        <w:rPr>
          <w:rFonts w:cstheme="minorHAnsi"/>
          <w:b/>
          <w:color w:val="FF0000"/>
          <w:sz w:val="24"/>
          <w:szCs w:val="24"/>
          <w:highlight w:val="yellow"/>
        </w:rPr>
        <w:t>ASURA</w:t>
      </w:r>
      <w:r w:rsidR="00AD633E" w:rsidRPr="00332E82">
        <w:rPr>
          <w:rFonts w:cstheme="minorHAnsi"/>
          <w:b/>
          <w:color w:val="FF0000"/>
          <w:sz w:val="24"/>
          <w:szCs w:val="24"/>
          <w:highlight w:val="yellow"/>
        </w:rPr>
        <w:t xml:space="preserve"> 6</w:t>
      </w:r>
      <w:r w:rsidR="00B21653" w:rsidRPr="00332E82">
        <w:rPr>
          <w:rFonts w:cstheme="minorHAnsi"/>
          <w:b/>
          <w:color w:val="FF0000"/>
          <w:sz w:val="24"/>
          <w:szCs w:val="24"/>
          <w:highlight w:val="yellow"/>
        </w:rPr>
        <w:t>.</w:t>
      </w:r>
      <w:r w:rsidR="00AD633E" w:rsidRPr="00332E82">
        <w:rPr>
          <w:rFonts w:cstheme="minorHAnsi"/>
          <w:b/>
          <w:color w:val="FF0000"/>
          <w:sz w:val="24"/>
          <w:szCs w:val="24"/>
          <w:highlight w:val="yellow"/>
        </w:rPr>
        <w:t>2 la GAL</w:t>
      </w:r>
      <w:r w:rsidRPr="00332E82">
        <w:rPr>
          <w:rFonts w:cstheme="minorHAnsi"/>
          <w:b/>
          <w:sz w:val="24"/>
          <w:szCs w:val="24"/>
          <w:highlight w:val="yellow"/>
        </w:rPr>
        <w:t>:</w:t>
      </w:r>
      <w:r w:rsidRPr="00545F21">
        <w:rPr>
          <w:rFonts w:cstheme="minorHAnsi"/>
          <w:b/>
          <w:sz w:val="24"/>
          <w:szCs w:val="24"/>
        </w:rPr>
        <w:t xml:space="preserve"> </w:t>
      </w:r>
    </w:p>
    <w:p w:rsidR="00545F21" w:rsidRPr="00545F21" w:rsidRDefault="00F14056" w:rsidP="00545F21">
      <w:pPr>
        <w:spacing w:after="0" w:line="240" w:lineRule="auto"/>
        <w:rPr>
          <w:rFonts w:cstheme="minorHAnsi"/>
          <w:sz w:val="24"/>
          <w:szCs w:val="24"/>
        </w:rPr>
      </w:pPr>
      <w:r w:rsidRPr="00545F21">
        <w:rPr>
          <w:rFonts w:cstheme="minorHAnsi"/>
          <w:sz w:val="24"/>
          <w:szCs w:val="24"/>
        </w:rPr>
        <w:t xml:space="preserve"> </w:t>
      </w:r>
      <w:r w:rsidRPr="00AD633E">
        <w:rPr>
          <w:rFonts w:cstheme="minorHAnsi"/>
          <w:b/>
          <w:sz w:val="24"/>
          <w:szCs w:val="24"/>
        </w:rPr>
        <w:t xml:space="preserve">Investiția trebuie </w:t>
      </w:r>
      <w:proofErr w:type="gramStart"/>
      <w:r w:rsidRPr="00AD633E">
        <w:rPr>
          <w:rFonts w:cstheme="minorHAnsi"/>
          <w:b/>
          <w:sz w:val="24"/>
          <w:szCs w:val="24"/>
        </w:rPr>
        <w:t>să</w:t>
      </w:r>
      <w:proofErr w:type="gramEnd"/>
      <w:r w:rsidRPr="00AD633E">
        <w:rPr>
          <w:rFonts w:cstheme="minorHAnsi"/>
          <w:b/>
          <w:sz w:val="24"/>
          <w:szCs w:val="24"/>
        </w:rPr>
        <w:t xml:space="preserve"> se încadreze în categoria investițiilor non-agricole</w:t>
      </w:r>
      <w:r w:rsidRPr="00545F21">
        <w:rPr>
          <w:rFonts w:cstheme="minorHAnsi"/>
          <w:sz w:val="24"/>
          <w:szCs w:val="24"/>
        </w:rPr>
        <w:t xml:space="preserve"> prevăzute prin măsură, în conformitate cu prevederile Reg. (UE) nr. 1305/2013, fără a se limita la tipurile de investiții eligibile conform fișei măsurii clasice din PNDR; </w:t>
      </w:r>
    </w:p>
    <w:p w:rsidR="00545F21" w:rsidRPr="00545F21" w:rsidRDefault="00F14056" w:rsidP="00545F21">
      <w:pPr>
        <w:spacing w:after="0" w:line="240" w:lineRule="auto"/>
        <w:rPr>
          <w:rFonts w:cstheme="minorHAnsi"/>
          <w:sz w:val="24"/>
          <w:szCs w:val="24"/>
        </w:rPr>
      </w:pPr>
      <w:r w:rsidRPr="00545F21">
        <w:rPr>
          <w:rFonts w:cstheme="minorHAnsi"/>
          <w:sz w:val="24"/>
          <w:szCs w:val="24"/>
        </w:rPr>
        <w:t xml:space="preserve"> </w:t>
      </w:r>
      <w:r w:rsidRPr="00545F21">
        <w:rPr>
          <w:rFonts w:cstheme="minorHAnsi"/>
          <w:sz w:val="24"/>
          <w:szCs w:val="24"/>
        </w:rPr>
        <w:t xml:space="preserve"> Investiția și activitatea trebuie </w:t>
      </w:r>
      <w:proofErr w:type="gramStart"/>
      <w:r w:rsidRPr="00545F21">
        <w:rPr>
          <w:rFonts w:cstheme="minorHAnsi"/>
          <w:sz w:val="24"/>
          <w:szCs w:val="24"/>
        </w:rPr>
        <w:t>să</w:t>
      </w:r>
      <w:proofErr w:type="gramEnd"/>
      <w:r w:rsidRPr="00545F21">
        <w:rPr>
          <w:rFonts w:cstheme="minorHAnsi"/>
          <w:sz w:val="24"/>
          <w:szCs w:val="24"/>
        </w:rPr>
        <w:t xml:space="preserve"> se realizeze pe teritoriul GAL, dar comercializarea producției poate fi realizată și în afara teritoriului GAL; </w:t>
      </w:r>
    </w:p>
    <w:p w:rsidR="00F14056" w:rsidRPr="00545F21" w:rsidRDefault="00F14056" w:rsidP="00545F21">
      <w:pPr>
        <w:spacing w:after="0" w:line="240" w:lineRule="auto"/>
        <w:rPr>
          <w:rFonts w:cstheme="minorHAnsi"/>
          <w:sz w:val="24"/>
          <w:szCs w:val="24"/>
        </w:rPr>
      </w:pPr>
      <w:r w:rsidRPr="00545F21">
        <w:rPr>
          <w:rFonts w:cstheme="minorHAnsi"/>
          <w:sz w:val="24"/>
          <w:szCs w:val="24"/>
        </w:rPr>
        <w:t> Intensitatea sprijinului public nerambursabil este de 90% din valoarea eligibilă a investiției și plafonul maxim al sprijinului nerambursabil de 200.000 de euro/beneficiar pe 3 ani fiscali (100.000 euro în cazul transporturilor)</w:t>
      </w:r>
      <w:r w:rsidR="00B21653" w:rsidRPr="00B21653">
        <w:rPr>
          <w:rFonts w:cstheme="minorHAnsi"/>
          <w:b/>
          <w:color w:val="FF0000"/>
          <w:sz w:val="24"/>
          <w:szCs w:val="24"/>
        </w:rPr>
        <w:t xml:space="preserve">RESPECTIV </w:t>
      </w:r>
      <w:r w:rsidR="00AD633E" w:rsidRPr="00AD633E">
        <w:rPr>
          <w:rFonts w:cstheme="minorHAnsi"/>
          <w:b/>
          <w:color w:val="FF0000"/>
          <w:sz w:val="24"/>
          <w:szCs w:val="24"/>
        </w:rPr>
        <w:t>100</w:t>
      </w:r>
      <w:r w:rsidR="00B21653">
        <w:rPr>
          <w:rFonts w:cstheme="minorHAnsi"/>
          <w:b/>
          <w:color w:val="FF0000"/>
          <w:sz w:val="24"/>
          <w:szCs w:val="24"/>
        </w:rPr>
        <w:t>.</w:t>
      </w:r>
      <w:r w:rsidR="00AD633E" w:rsidRPr="00AD633E">
        <w:rPr>
          <w:rFonts w:cstheme="minorHAnsi"/>
          <w:b/>
          <w:color w:val="FF0000"/>
          <w:sz w:val="24"/>
          <w:szCs w:val="24"/>
        </w:rPr>
        <w:t xml:space="preserve"> 000</w:t>
      </w:r>
      <w:r w:rsidR="00AD633E">
        <w:rPr>
          <w:rFonts w:cstheme="minorHAnsi"/>
          <w:b/>
          <w:color w:val="FF0000"/>
          <w:sz w:val="24"/>
          <w:szCs w:val="24"/>
        </w:rPr>
        <w:t xml:space="preserve"> </w:t>
      </w:r>
      <w:r w:rsidR="00AD633E" w:rsidRPr="00AD633E">
        <w:rPr>
          <w:rFonts w:cstheme="minorHAnsi"/>
          <w:b/>
          <w:color w:val="FF0000"/>
          <w:sz w:val="24"/>
          <w:szCs w:val="24"/>
        </w:rPr>
        <w:t>euro la GAL</w:t>
      </w: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545F21" w:rsidRPr="00545F21" w:rsidRDefault="00F14056" w:rsidP="00545F21">
      <w:pPr>
        <w:spacing w:after="0" w:line="240" w:lineRule="auto"/>
        <w:rPr>
          <w:rFonts w:cstheme="minorHAnsi"/>
          <w:b/>
          <w:sz w:val="24"/>
          <w:szCs w:val="24"/>
        </w:rPr>
      </w:pPr>
      <w:proofErr w:type="gramStart"/>
      <w:r w:rsidRPr="00545F21">
        <w:rPr>
          <w:rFonts w:cstheme="minorHAnsi"/>
          <w:b/>
          <w:sz w:val="24"/>
          <w:szCs w:val="24"/>
        </w:rPr>
        <w:t>art</w:t>
      </w:r>
      <w:proofErr w:type="gramEnd"/>
      <w:r w:rsidRPr="00545F21">
        <w:rPr>
          <w:rFonts w:cstheme="minorHAnsi"/>
          <w:b/>
          <w:sz w:val="24"/>
          <w:szCs w:val="24"/>
        </w:rPr>
        <w:t xml:space="preserve">. </w:t>
      </w:r>
      <w:proofErr w:type="gramStart"/>
      <w:r w:rsidRPr="00545F21">
        <w:rPr>
          <w:rFonts w:cstheme="minorHAnsi"/>
          <w:b/>
          <w:sz w:val="24"/>
          <w:szCs w:val="24"/>
        </w:rPr>
        <w:t>19 alin.</w:t>
      </w:r>
      <w:proofErr w:type="gramEnd"/>
      <w:r w:rsidRPr="00545F21">
        <w:rPr>
          <w:rFonts w:cstheme="minorHAnsi"/>
          <w:b/>
          <w:sz w:val="24"/>
          <w:szCs w:val="24"/>
        </w:rPr>
        <w:t xml:space="preserve"> (1) </w:t>
      </w:r>
      <w:proofErr w:type="gramStart"/>
      <w:r w:rsidRPr="00545F21">
        <w:rPr>
          <w:rFonts w:cstheme="minorHAnsi"/>
          <w:b/>
          <w:sz w:val="24"/>
          <w:szCs w:val="24"/>
        </w:rPr>
        <w:t>lit</w:t>
      </w:r>
      <w:proofErr w:type="gramEnd"/>
      <w:r w:rsidRPr="00545F21">
        <w:rPr>
          <w:rFonts w:cstheme="minorHAnsi"/>
          <w:b/>
          <w:sz w:val="24"/>
          <w:szCs w:val="24"/>
        </w:rPr>
        <w:t xml:space="preserve">. (c) – corespondență Submăsura 6.5: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Sprijinul se acordă micilor fermieri (cu excepția persoanelor fizice neautorizate) ale căror exploatații agricole îndeplinesc condițiile din cadrul Schemei simplificate pentru micii fermieri din Pilonul 1 și au aplicat cel puțin un an această schemă, conform Titlului V din Reg. (UE) nr. 1307/2013 şi care se angajează </w:t>
      </w:r>
      <w:proofErr w:type="gramStart"/>
      <w:r w:rsidRPr="00545F21">
        <w:rPr>
          <w:rFonts w:cstheme="minorHAnsi"/>
          <w:sz w:val="24"/>
          <w:szCs w:val="24"/>
        </w:rPr>
        <w:t>să</w:t>
      </w:r>
      <w:proofErr w:type="gramEnd"/>
      <w:r w:rsidRPr="00545F21">
        <w:rPr>
          <w:rFonts w:cstheme="minorHAnsi"/>
          <w:sz w:val="24"/>
          <w:szCs w:val="24"/>
        </w:rPr>
        <w:t xml:space="preserve"> transfere definitiv altui fermier întreaga lor exploataţie şi drepturile de plată corespunzătoare.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545F21" w:rsidRPr="00545F21" w:rsidRDefault="00F14056" w:rsidP="00545F21">
      <w:pPr>
        <w:spacing w:after="0" w:line="240" w:lineRule="auto"/>
        <w:rPr>
          <w:rFonts w:cstheme="minorHAnsi"/>
          <w:b/>
          <w:sz w:val="24"/>
          <w:szCs w:val="24"/>
        </w:rPr>
      </w:pPr>
      <w:proofErr w:type="gramStart"/>
      <w:r w:rsidRPr="00332E82">
        <w:rPr>
          <w:rFonts w:cstheme="minorHAnsi"/>
          <w:b/>
          <w:sz w:val="24"/>
          <w:szCs w:val="24"/>
          <w:highlight w:val="yellow"/>
        </w:rPr>
        <w:t>art</w:t>
      </w:r>
      <w:proofErr w:type="gramEnd"/>
      <w:r w:rsidRPr="00332E82">
        <w:rPr>
          <w:rFonts w:cstheme="minorHAnsi"/>
          <w:b/>
          <w:sz w:val="24"/>
          <w:szCs w:val="24"/>
          <w:highlight w:val="yellow"/>
        </w:rPr>
        <w:t xml:space="preserve">. </w:t>
      </w:r>
      <w:proofErr w:type="gramStart"/>
      <w:r w:rsidRPr="00332E82">
        <w:rPr>
          <w:rFonts w:cstheme="minorHAnsi"/>
          <w:b/>
          <w:sz w:val="24"/>
          <w:szCs w:val="24"/>
          <w:highlight w:val="yellow"/>
        </w:rPr>
        <w:t>20, alin.</w:t>
      </w:r>
      <w:proofErr w:type="gramEnd"/>
      <w:r w:rsidRPr="00332E82">
        <w:rPr>
          <w:rFonts w:cstheme="minorHAnsi"/>
          <w:b/>
          <w:sz w:val="24"/>
          <w:szCs w:val="24"/>
          <w:highlight w:val="yellow"/>
        </w:rPr>
        <w:t xml:space="preserve"> (1), lit. b), c), d), e) și g) – corespondență Submăsura 7.2</w:t>
      </w:r>
      <w:r w:rsidR="00B21653" w:rsidRPr="00332E82">
        <w:rPr>
          <w:rFonts w:cstheme="minorHAnsi"/>
          <w:b/>
          <w:sz w:val="24"/>
          <w:szCs w:val="24"/>
          <w:highlight w:val="yellow"/>
        </w:rPr>
        <w:t xml:space="preserve">= </w:t>
      </w:r>
      <w:r w:rsidR="002D19FE" w:rsidRPr="00332E82">
        <w:rPr>
          <w:rFonts w:cstheme="minorHAnsi"/>
          <w:b/>
          <w:color w:val="FF0000"/>
          <w:sz w:val="24"/>
          <w:szCs w:val="24"/>
          <w:highlight w:val="yellow"/>
        </w:rPr>
        <w:t>MASURA</w:t>
      </w:r>
      <w:r w:rsidR="00B21653" w:rsidRPr="00332E82">
        <w:rPr>
          <w:rFonts w:cstheme="minorHAnsi"/>
          <w:b/>
          <w:color w:val="FF0000"/>
          <w:sz w:val="24"/>
          <w:szCs w:val="24"/>
          <w:highlight w:val="yellow"/>
        </w:rPr>
        <w:t xml:space="preserve"> 6.3 la GAL</w:t>
      </w:r>
      <w:r w:rsidRPr="00332E82">
        <w:rPr>
          <w:rFonts w:cstheme="minorHAnsi"/>
          <w:b/>
          <w:sz w:val="24"/>
          <w:szCs w:val="24"/>
          <w:highlight w:val="yellow"/>
        </w:rPr>
        <w:t>:</w:t>
      </w:r>
      <w:r w:rsidRPr="00545F21">
        <w:rPr>
          <w:rFonts w:cstheme="minorHAnsi"/>
          <w:b/>
          <w:sz w:val="24"/>
          <w:szCs w:val="24"/>
        </w:rPr>
        <w:t xml:space="preserve"> </w:t>
      </w:r>
    </w:p>
    <w:p w:rsidR="00545F21" w:rsidRPr="00545F21" w:rsidRDefault="00F14056" w:rsidP="00545F21">
      <w:pPr>
        <w:spacing w:after="0" w:line="240" w:lineRule="auto"/>
        <w:rPr>
          <w:rFonts w:cstheme="minorHAnsi"/>
          <w:sz w:val="24"/>
          <w:szCs w:val="24"/>
        </w:rPr>
      </w:pPr>
      <w:r w:rsidRPr="00545F21">
        <w:rPr>
          <w:rFonts w:cstheme="minorHAnsi"/>
          <w:sz w:val="24"/>
          <w:szCs w:val="24"/>
        </w:rPr>
        <w:t xml:space="preserve"> Intensitatea sprijinului </w:t>
      </w:r>
      <w:proofErr w:type="gramStart"/>
      <w:r w:rsidRPr="00545F21">
        <w:rPr>
          <w:rFonts w:cstheme="minorHAnsi"/>
          <w:sz w:val="24"/>
          <w:szCs w:val="24"/>
        </w:rPr>
        <w:t>este</w:t>
      </w:r>
      <w:proofErr w:type="gramEnd"/>
      <w:r w:rsidRPr="00545F21">
        <w:rPr>
          <w:rFonts w:cstheme="minorHAnsi"/>
          <w:sz w:val="24"/>
          <w:szCs w:val="24"/>
        </w:rPr>
        <w:t xml:space="preserve"> de până la 100% în cazul proiectelor negeneratoare de venit, cu o valoare maximă de 200.000 euro/proiect indiferent de tipul investiției; </w:t>
      </w:r>
    </w:p>
    <w:p w:rsidR="00545F21" w:rsidRPr="00545F21" w:rsidRDefault="00F14056" w:rsidP="00545F21">
      <w:pPr>
        <w:spacing w:after="0" w:line="240" w:lineRule="auto"/>
        <w:rPr>
          <w:rFonts w:cstheme="minorHAnsi"/>
          <w:sz w:val="24"/>
          <w:szCs w:val="24"/>
        </w:rPr>
      </w:pPr>
      <w:r w:rsidRPr="00545F21">
        <w:rPr>
          <w:rFonts w:cstheme="minorHAnsi"/>
          <w:sz w:val="24"/>
          <w:szCs w:val="24"/>
        </w:rPr>
        <w:t xml:space="preserve"> </w:t>
      </w:r>
      <w:r w:rsidRPr="00B21653">
        <w:rPr>
          <w:rFonts w:cstheme="minorHAnsi"/>
          <w:sz w:val="24"/>
          <w:szCs w:val="24"/>
          <w:highlight w:val="yellow"/>
        </w:rPr>
        <w:t xml:space="preserve"> Proiectele </w:t>
      </w:r>
      <w:r w:rsidRPr="00545F21">
        <w:rPr>
          <w:rFonts w:cstheme="minorHAnsi"/>
          <w:sz w:val="24"/>
          <w:szCs w:val="24"/>
          <w:highlight w:val="yellow"/>
        </w:rPr>
        <w:t xml:space="preserve">de infrastructură socială trebuie să asigure funcționarea prin operaționalizarea infrastructurii de către o entitate acreditată ca furnizor de servicii </w:t>
      </w:r>
      <w:r w:rsidRPr="00332E82">
        <w:rPr>
          <w:rFonts w:cstheme="minorHAnsi"/>
          <w:sz w:val="24"/>
          <w:szCs w:val="24"/>
          <w:highlight w:val="yellow"/>
        </w:rPr>
        <w:t xml:space="preserve">sociale; beneficiarii  măsurilor de finanțare a infrastructurii sociale trebuie să asigure sustenabilitatea proiectelor din surse proprii sau prin obținerea finanțării în cadrul Axei 5 POCU, prin depunerea unui proiect distinct cu respectarea condițiilor specifice POCU; Prin aceste proiecte </w:t>
      </w:r>
      <w:r w:rsidRPr="00332E82">
        <w:rPr>
          <w:rFonts w:cstheme="minorHAnsi"/>
          <w:color w:val="FF0000"/>
          <w:sz w:val="24"/>
          <w:szCs w:val="24"/>
          <w:highlight w:val="yellow"/>
        </w:rPr>
        <w:t>nu pot fi finanțate infrastructuri de tip rezidențial</w:t>
      </w:r>
      <w:r w:rsidRPr="00332E82">
        <w:rPr>
          <w:rFonts w:cstheme="minorHAnsi"/>
          <w:sz w:val="24"/>
          <w:szCs w:val="24"/>
          <w:highlight w:val="yellow"/>
        </w:rPr>
        <w:t>;</w:t>
      </w:r>
    </w:p>
    <w:p w:rsidR="00545F21" w:rsidRPr="00545F21" w:rsidRDefault="00F14056" w:rsidP="00545F21">
      <w:pPr>
        <w:spacing w:after="0" w:line="240" w:lineRule="auto"/>
        <w:rPr>
          <w:rFonts w:cstheme="minorHAnsi"/>
          <w:b/>
          <w:sz w:val="24"/>
          <w:szCs w:val="24"/>
          <w:u w:val="single"/>
        </w:rPr>
      </w:pPr>
      <w:r w:rsidRPr="00545F21">
        <w:rPr>
          <w:rFonts w:cstheme="minorHAnsi"/>
          <w:sz w:val="24"/>
          <w:szCs w:val="24"/>
        </w:rPr>
        <w:t xml:space="preserve"> </w:t>
      </w:r>
      <w:r w:rsidRPr="00545F21">
        <w:rPr>
          <w:rFonts w:cstheme="minorHAnsi"/>
          <w:sz w:val="24"/>
          <w:szCs w:val="24"/>
        </w:rPr>
        <w:t xml:space="preserve"> </w:t>
      </w:r>
      <w:r w:rsidRPr="00545F21">
        <w:rPr>
          <w:rFonts w:cstheme="minorHAnsi"/>
          <w:b/>
          <w:sz w:val="24"/>
          <w:szCs w:val="24"/>
          <w:u w:val="single"/>
        </w:rPr>
        <w:t>Investițiile sunt eligibile dacă operațiunile relevante sunt implementate în conformitate cu planurile de dezvoltare a municipalităților și a satelor în zonele rurale și a serviciilor de bază oferite de acestea, acolo unde există asemenea planuri, și sunt coerente cu orice strategie de dezvoltare locală relevantă;</w:t>
      </w:r>
    </w:p>
    <w:p w:rsidR="00545F21" w:rsidRPr="00B21653" w:rsidRDefault="00F14056" w:rsidP="00545F21">
      <w:pPr>
        <w:spacing w:after="0" w:line="240" w:lineRule="auto"/>
        <w:rPr>
          <w:rFonts w:cstheme="minorHAnsi"/>
          <w:b/>
          <w:sz w:val="24"/>
          <w:szCs w:val="24"/>
        </w:rPr>
      </w:pPr>
      <w:r w:rsidRPr="00545F21">
        <w:rPr>
          <w:rFonts w:cstheme="minorHAnsi"/>
          <w:sz w:val="24"/>
          <w:szCs w:val="24"/>
        </w:rPr>
        <w:t xml:space="preserve"> </w:t>
      </w:r>
      <w:r w:rsidRPr="00545F21">
        <w:rPr>
          <w:rFonts w:cstheme="minorHAnsi"/>
          <w:sz w:val="24"/>
          <w:szCs w:val="24"/>
        </w:rPr>
        <w:t xml:space="preserve"> Investiția în infrastructura de apă/apă uzată poate fi realizată inclusiv în aglomerările cu mai puțin de 2.000 l.e., pe baza unei justificări tehnice și economice întemeiate, doar pentru sistemele centralizate, excluzând sistemele de tratare individuale; </w:t>
      </w:r>
      <w:r w:rsidR="00B21653" w:rsidRPr="00B21653">
        <w:rPr>
          <w:rFonts w:cstheme="minorHAnsi"/>
          <w:b/>
          <w:color w:val="FF0000"/>
          <w:sz w:val="24"/>
          <w:szCs w:val="24"/>
        </w:rPr>
        <w:t>(nu e cazul la GAL)</w:t>
      </w:r>
    </w:p>
    <w:p w:rsidR="00F14056" w:rsidRPr="00545F21" w:rsidRDefault="00F14056" w:rsidP="00545F21">
      <w:pPr>
        <w:spacing w:after="0" w:line="240" w:lineRule="auto"/>
        <w:rPr>
          <w:rFonts w:cstheme="minorHAnsi"/>
          <w:b/>
          <w:sz w:val="24"/>
          <w:szCs w:val="24"/>
        </w:rPr>
      </w:pPr>
      <w:r w:rsidRPr="00545F21">
        <w:rPr>
          <w:rFonts w:cstheme="minorHAnsi"/>
          <w:b/>
          <w:sz w:val="24"/>
          <w:szCs w:val="24"/>
          <w:highlight w:val="yellow"/>
        </w:rPr>
        <w:t xml:space="preserve"> Pentru proiectele care prevăd investiții în </w:t>
      </w:r>
      <w:r w:rsidRPr="00332E82">
        <w:rPr>
          <w:rFonts w:cstheme="minorHAnsi"/>
          <w:b/>
          <w:sz w:val="24"/>
          <w:szCs w:val="24"/>
          <w:highlight w:val="yellow"/>
          <w:u w:val="single"/>
        </w:rPr>
        <w:t>infrastructura de broadband</w:t>
      </w:r>
      <w:r w:rsidRPr="00545F21">
        <w:rPr>
          <w:rFonts w:cstheme="minorHAnsi"/>
          <w:b/>
          <w:sz w:val="24"/>
          <w:szCs w:val="24"/>
          <w:highlight w:val="yellow"/>
        </w:rPr>
        <w:t xml:space="preserve">, solicitantul trebuie </w:t>
      </w:r>
      <w:proofErr w:type="gramStart"/>
      <w:r w:rsidRPr="00545F21">
        <w:rPr>
          <w:rFonts w:cstheme="minorHAnsi"/>
          <w:b/>
          <w:sz w:val="24"/>
          <w:szCs w:val="24"/>
          <w:highlight w:val="yellow"/>
        </w:rPr>
        <w:t>să</w:t>
      </w:r>
      <w:proofErr w:type="gramEnd"/>
      <w:r w:rsidRPr="00545F21">
        <w:rPr>
          <w:rFonts w:cstheme="minorHAnsi"/>
          <w:b/>
          <w:sz w:val="24"/>
          <w:szCs w:val="24"/>
          <w:highlight w:val="yellow"/>
        </w:rPr>
        <w:t xml:space="preserve"> prezinte avizul emis de către INSSC;</w:t>
      </w:r>
      <w:r w:rsidRPr="00545F21">
        <w:rPr>
          <w:rFonts w:cstheme="minorHAnsi"/>
          <w:b/>
          <w:sz w:val="24"/>
          <w:szCs w:val="24"/>
        </w:rPr>
        <w:t xml:space="preserve"> </w:t>
      </w:r>
    </w:p>
    <w:p w:rsidR="00F14056" w:rsidRPr="00545F21" w:rsidRDefault="00F14056" w:rsidP="00545F21">
      <w:pPr>
        <w:spacing w:after="0" w:line="240" w:lineRule="auto"/>
        <w:rPr>
          <w:rFonts w:cstheme="minorHAnsi"/>
          <w:sz w:val="24"/>
          <w:szCs w:val="24"/>
        </w:rPr>
      </w:pPr>
      <w:r w:rsidRPr="00B21653">
        <w:rPr>
          <w:rFonts w:cstheme="minorHAnsi"/>
          <w:sz w:val="24"/>
          <w:szCs w:val="24"/>
          <w:highlight w:val="yellow"/>
        </w:rPr>
        <w:t xml:space="preserve"> </w:t>
      </w:r>
      <w:r w:rsidRPr="00B21653">
        <w:rPr>
          <w:rFonts w:cstheme="minorHAnsi"/>
          <w:b/>
          <w:sz w:val="24"/>
          <w:szCs w:val="24"/>
          <w:highlight w:val="yellow"/>
        </w:rPr>
        <w:t xml:space="preserve">Investițiile </w:t>
      </w:r>
      <w:r w:rsidRPr="00545F21">
        <w:rPr>
          <w:rFonts w:cstheme="minorHAnsi"/>
          <w:b/>
          <w:sz w:val="24"/>
          <w:szCs w:val="24"/>
          <w:highlight w:val="yellow"/>
        </w:rPr>
        <w:t xml:space="preserve">în </w:t>
      </w:r>
      <w:r w:rsidRPr="00332E82">
        <w:rPr>
          <w:rFonts w:cstheme="minorHAnsi"/>
          <w:b/>
          <w:sz w:val="24"/>
          <w:szCs w:val="24"/>
          <w:highlight w:val="yellow"/>
          <w:u w:val="single"/>
        </w:rPr>
        <w:t>infrastructura de broadband</w:t>
      </w:r>
      <w:r w:rsidRPr="00545F21">
        <w:rPr>
          <w:rFonts w:cstheme="minorHAnsi"/>
          <w:b/>
          <w:sz w:val="24"/>
          <w:szCs w:val="24"/>
          <w:highlight w:val="yellow"/>
        </w:rPr>
        <w:t xml:space="preserve"> trebuie </w:t>
      </w:r>
      <w:proofErr w:type="gramStart"/>
      <w:r w:rsidRPr="00545F21">
        <w:rPr>
          <w:rFonts w:cstheme="minorHAnsi"/>
          <w:b/>
          <w:sz w:val="24"/>
          <w:szCs w:val="24"/>
          <w:highlight w:val="yellow"/>
        </w:rPr>
        <w:t>să</w:t>
      </w:r>
      <w:proofErr w:type="gramEnd"/>
      <w:r w:rsidRPr="00545F21">
        <w:rPr>
          <w:rFonts w:cstheme="minorHAnsi"/>
          <w:b/>
          <w:sz w:val="24"/>
          <w:szCs w:val="24"/>
          <w:highlight w:val="yellow"/>
        </w:rPr>
        <w:t xml:space="preserve"> respecte Cerințele minime obligatorii pentru investițiile în infrastructura de broadband postate pe pagina de internet www.madr.ro, secțiunea LEADER, inclusiv regulile ajutoarelor de minimis.</w:t>
      </w: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545F21" w:rsidRPr="00545F21" w:rsidRDefault="00F14056" w:rsidP="00545F21">
      <w:pPr>
        <w:spacing w:after="0" w:line="240" w:lineRule="auto"/>
        <w:rPr>
          <w:rFonts w:cstheme="minorHAnsi"/>
          <w:b/>
          <w:sz w:val="24"/>
          <w:szCs w:val="24"/>
        </w:rPr>
      </w:pPr>
      <w:proofErr w:type="gramStart"/>
      <w:r w:rsidRPr="00332E82">
        <w:rPr>
          <w:rFonts w:cstheme="minorHAnsi"/>
          <w:b/>
          <w:sz w:val="24"/>
          <w:szCs w:val="24"/>
          <w:highlight w:val="yellow"/>
        </w:rPr>
        <w:t>art</w:t>
      </w:r>
      <w:proofErr w:type="gramEnd"/>
      <w:r w:rsidRPr="00332E82">
        <w:rPr>
          <w:rFonts w:cstheme="minorHAnsi"/>
          <w:b/>
          <w:sz w:val="24"/>
          <w:szCs w:val="24"/>
          <w:highlight w:val="yellow"/>
        </w:rPr>
        <w:t xml:space="preserve">. </w:t>
      </w:r>
      <w:proofErr w:type="gramStart"/>
      <w:r w:rsidRPr="00332E82">
        <w:rPr>
          <w:rFonts w:cstheme="minorHAnsi"/>
          <w:b/>
          <w:sz w:val="24"/>
          <w:szCs w:val="24"/>
          <w:highlight w:val="yellow"/>
        </w:rPr>
        <w:t>20, alin.</w:t>
      </w:r>
      <w:proofErr w:type="gramEnd"/>
      <w:r w:rsidRPr="00332E82">
        <w:rPr>
          <w:rFonts w:cstheme="minorHAnsi"/>
          <w:b/>
          <w:sz w:val="24"/>
          <w:szCs w:val="24"/>
          <w:highlight w:val="yellow"/>
        </w:rPr>
        <w:t xml:space="preserve"> (1), lit. f) – corespondenț</w:t>
      </w:r>
      <w:proofErr w:type="gramStart"/>
      <w:r w:rsidRPr="00332E82">
        <w:rPr>
          <w:rFonts w:cstheme="minorHAnsi"/>
          <w:b/>
          <w:sz w:val="24"/>
          <w:szCs w:val="24"/>
          <w:highlight w:val="yellow"/>
        </w:rPr>
        <w:t>ă  Submăsura</w:t>
      </w:r>
      <w:proofErr w:type="gramEnd"/>
      <w:r w:rsidRPr="00332E82">
        <w:rPr>
          <w:rFonts w:cstheme="minorHAnsi"/>
          <w:b/>
          <w:sz w:val="24"/>
          <w:szCs w:val="24"/>
          <w:highlight w:val="yellow"/>
        </w:rPr>
        <w:t xml:space="preserve"> 7.6</w:t>
      </w:r>
      <w:r w:rsidR="003F1FFF" w:rsidRPr="00332E82">
        <w:rPr>
          <w:rFonts w:cstheme="minorHAnsi"/>
          <w:b/>
          <w:sz w:val="24"/>
          <w:szCs w:val="24"/>
          <w:highlight w:val="yellow"/>
        </w:rPr>
        <w:t xml:space="preserve">= </w:t>
      </w:r>
      <w:r w:rsidR="003F1FFF" w:rsidRPr="00332E82">
        <w:rPr>
          <w:rFonts w:cstheme="minorHAnsi"/>
          <w:b/>
          <w:color w:val="FF0000"/>
          <w:sz w:val="24"/>
          <w:szCs w:val="24"/>
          <w:highlight w:val="yellow"/>
        </w:rPr>
        <w:t>MASURA 6</w:t>
      </w:r>
      <w:r w:rsidR="00CC5CAF" w:rsidRPr="00332E82">
        <w:rPr>
          <w:rFonts w:cstheme="minorHAnsi"/>
          <w:b/>
          <w:color w:val="FF0000"/>
          <w:sz w:val="24"/>
          <w:szCs w:val="24"/>
          <w:highlight w:val="yellow"/>
        </w:rPr>
        <w:t>.</w:t>
      </w:r>
      <w:r w:rsidR="003F1FFF" w:rsidRPr="00332E82">
        <w:rPr>
          <w:rFonts w:cstheme="minorHAnsi"/>
          <w:b/>
          <w:color w:val="FF0000"/>
          <w:sz w:val="24"/>
          <w:szCs w:val="24"/>
          <w:highlight w:val="yellow"/>
        </w:rPr>
        <w:t>3 la GAL</w:t>
      </w:r>
      <w:r w:rsidRPr="00332E82">
        <w:rPr>
          <w:rFonts w:cstheme="minorHAnsi"/>
          <w:b/>
          <w:sz w:val="24"/>
          <w:szCs w:val="24"/>
          <w:highlight w:val="yellow"/>
        </w:rPr>
        <w:t>:</w:t>
      </w:r>
      <w:r w:rsidRPr="00545F21">
        <w:rPr>
          <w:rFonts w:cstheme="minorHAnsi"/>
          <w:b/>
          <w:sz w:val="24"/>
          <w:szCs w:val="24"/>
        </w:rPr>
        <w:t xml:space="preserve"> </w:t>
      </w:r>
    </w:p>
    <w:p w:rsidR="00545F21" w:rsidRPr="00545F21" w:rsidRDefault="00F14056" w:rsidP="00545F21">
      <w:pPr>
        <w:spacing w:after="0" w:line="240" w:lineRule="auto"/>
        <w:rPr>
          <w:rFonts w:cstheme="minorHAnsi"/>
          <w:sz w:val="24"/>
          <w:szCs w:val="24"/>
        </w:rPr>
      </w:pPr>
      <w:r w:rsidRPr="00545F21">
        <w:rPr>
          <w:rFonts w:cstheme="minorHAnsi"/>
          <w:sz w:val="24"/>
          <w:szCs w:val="24"/>
        </w:rPr>
        <w:t xml:space="preserve"> În cazul în care se sprijină restaurarea monumentelor clasate în grupa valorică A (monumente istorice de valoare națională și universală) sau obiectivelor culturale de interes local, trebuie prezentat un aviz din partea Direcțiilor Județene de Cultură care să ateste încadrarea acestora în aceste categorii; </w:t>
      </w:r>
    </w:p>
    <w:p w:rsidR="00545F21" w:rsidRPr="00545F21" w:rsidRDefault="00F14056" w:rsidP="00545F21">
      <w:pPr>
        <w:spacing w:after="0" w:line="240" w:lineRule="auto"/>
        <w:rPr>
          <w:rFonts w:cstheme="minorHAnsi"/>
          <w:sz w:val="24"/>
          <w:szCs w:val="24"/>
        </w:rPr>
      </w:pPr>
      <w:r w:rsidRPr="00545F21">
        <w:rPr>
          <w:rFonts w:cstheme="minorHAnsi"/>
          <w:sz w:val="24"/>
          <w:szCs w:val="24"/>
        </w:rPr>
        <w:t xml:space="preserve"> </w:t>
      </w:r>
      <w:r w:rsidRPr="003F1FFF">
        <w:rPr>
          <w:rFonts w:cstheme="minorHAnsi"/>
          <w:b/>
          <w:sz w:val="24"/>
          <w:szCs w:val="24"/>
          <w:highlight w:val="yellow"/>
        </w:rPr>
        <w:t>Investiția trebuie să fie în corelare cu orice strategie de dezvoltare națională/regională/județeană/locală aprobată, corespunzătoare domeniului de investiții; din strategie trebuie să reiasă faptul că obiectivul de investiție face parte din patrimoniul cultural de interes local sau este considerat un obiectiv cultural de interes local</w:t>
      </w:r>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lastRenderedPageBreak/>
        <w:t xml:space="preserve"> Valoarea maximă a sprijinului public nerambursabil nu </w:t>
      </w:r>
      <w:proofErr w:type="gramStart"/>
      <w:r w:rsidRPr="00545F21">
        <w:rPr>
          <w:rFonts w:cstheme="minorHAnsi"/>
          <w:sz w:val="24"/>
          <w:szCs w:val="24"/>
        </w:rPr>
        <w:t>va</w:t>
      </w:r>
      <w:proofErr w:type="gramEnd"/>
      <w:r w:rsidRPr="00545F21">
        <w:rPr>
          <w:rFonts w:cstheme="minorHAnsi"/>
          <w:sz w:val="24"/>
          <w:szCs w:val="24"/>
        </w:rPr>
        <w:t xml:space="preserve"> depăși 200.000 euro, indiferent de tipul investiției și intensitatea sprijinului este de până la 100% în cazul proiectelor de utilitate publică, negeneratoare de venit.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545F21" w:rsidRPr="00545F21" w:rsidRDefault="00F14056" w:rsidP="00545F21">
      <w:pPr>
        <w:spacing w:after="0" w:line="240" w:lineRule="auto"/>
        <w:rPr>
          <w:rFonts w:cstheme="minorHAnsi"/>
          <w:b/>
          <w:sz w:val="24"/>
          <w:szCs w:val="24"/>
        </w:rPr>
      </w:pPr>
      <w:proofErr w:type="gramStart"/>
      <w:r w:rsidRPr="00545F21">
        <w:rPr>
          <w:rFonts w:cstheme="minorHAnsi"/>
          <w:b/>
          <w:sz w:val="24"/>
          <w:szCs w:val="24"/>
        </w:rPr>
        <w:t>art</w:t>
      </w:r>
      <w:proofErr w:type="gramEnd"/>
      <w:r w:rsidRPr="00545F21">
        <w:rPr>
          <w:rFonts w:cstheme="minorHAnsi"/>
          <w:b/>
          <w:sz w:val="24"/>
          <w:szCs w:val="24"/>
        </w:rPr>
        <w:t xml:space="preserve">. 21 – Investiții în dezvoltarea zonelor forestiere și ameliorarea viabilității pădurilor, alin. (1), lit. b), c) și d) – corespondență Submăsura 8.1: </w:t>
      </w:r>
    </w:p>
    <w:p w:rsidR="00CC5CAF" w:rsidRDefault="00F14056" w:rsidP="00545F21">
      <w:pPr>
        <w:spacing w:after="0" w:line="240" w:lineRule="auto"/>
        <w:rPr>
          <w:rFonts w:cstheme="minorHAnsi"/>
          <w:sz w:val="24"/>
          <w:szCs w:val="24"/>
        </w:rPr>
      </w:pPr>
      <w:r w:rsidRPr="00545F21">
        <w:rPr>
          <w:rFonts w:cstheme="minorHAnsi"/>
          <w:sz w:val="24"/>
          <w:szCs w:val="24"/>
        </w:rPr>
        <w:t xml:space="preserve"> Sprijinul pentru înființarea de sisteme agroforestiere se acordă deținătorilor privați de terenuri, municipalităților și asociațiilor acestora și acoperă costurile de înființare și o primă anuală pe hectar pentru a acoperi costurile de întreținere, pe o perioadă de maximum 5 ani; intensitatea sprijinului public acordat este de până la 80% din valoarea investițiilor eligibile pentru instituirea de sisteme agroforestiere, fără a depăși 200.000 euro/proiect; </w:t>
      </w:r>
    </w:p>
    <w:p w:rsidR="00CC5CAF" w:rsidRDefault="00F14056" w:rsidP="00545F21">
      <w:pPr>
        <w:spacing w:after="0" w:line="240" w:lineRule="auto"/>
        <w:rPr>
          <w:rFonts w:cstheme="minorHAnsi"/>
          <w:sz w:val="24"/>
          <w:szCs w:val="24"/>
        </w:rPr>
      </w:pPr>
      <w:r w:rsidRPr="00545F21">
        <w:rPr>
          <w:rFonts w:cstheme="minorHAnsi"/>
          <w:sz w:val="24"/>
          <w:szCs w:val="24"/>
        </w:rPr>
        <w:t xml:space="preserve"> Sprijinul pentru prevenirea și refacerea daunelor cauzate pădurilor de incendii, de dezastre naturale și de evenimente catastrofale, inclusiv de invaziile de dăunători, de izbucnirea unor boli și de amenințările legate de climă se acordă deținătorilor privați și publici de păduri și altor organisme publice și de drept privat și asociațiilor acestora, în conformitate cu prevederile art. 24 din Reg. (UE) nr. 1305/2013; nu se acordă sprijin pentru pierderea venitului cauzată de dezastrul natural; intensitatea sprijinului </w:t>
      </w:r>
      <w:proofErr w:type="gramStart"/>
      <w:r w:rsidRPr="00545F21">
        <w:rPr>
          <w:rFonts w:cstheme="minorHAnsi"/>
          <w:sz w:val="24"/>
          <w:szCs w:val="24"/>
        </w:rPr>
        <w:t>este</w:t>
      </w:r>
      <w:proofErr w:type="gramEnd"/>
      <w:r w:rsidRPr="00545F21">
        <w:rPr>
          <w:rFonts w:cstheme="minorHAnsi"/>
          <w:sz w:val="24"/>
          <w:szCs w:val="24"/>
        </w:rPr>
        <w:t xml:space="preserve"> de până la 100%, fără a depăși 200.000 euro/proiect;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Sprijinul pentru investiții în ameliorarea rezilienței și a valorii ecologice, precum și a potențialului de atenuare a ecosistemelor forestiere se acordă deținătorilor privați și publici de păduri și altor organisme publice și de drept privat și asociațiilor acestora, în conformitate cu prevederile art. 25 din Reg. (UE) nr. 1305/2013; intensitatea sprijinului </w:t>
      </w:r>
      <w:proofErr w:type="gramStart"/>
      <w:r w:rsidRPr="00545F21">
        <w:rPr>
          <w:rFonts w:cstheme="minorHAnsi"/>
          <w:sz w:val="24"/>
          <w:szCs w:val="24"/>
        </w:rPr>
        <w:t>este</w:t>
      </w:r>
      <w:proofErr w:type="gramEnd"/>
      <w:r w:rsidRPr="00545F21">
        <w:rPr>
          <w:rFonts w:cstheme="minorHAnsi"/>
          <w:sz w:val="24"/>
          <w:szCs w:val="24"/>
        </w:rPr>
        <w:t xml:space="preserve"> de până la 100%, fără a depăși 200.000 euro/proiect. </w:t>
      </w:r>
    </w:p>
    <w:p w:rsidR="00F14056" w:rsidRPr="00545F21" w:rsidRDefault="00F14056" w:rsidP="00545F21">
      <w:pPr>
        <w:spacing w:after="0" w:line="240" w:lineRule="auto"/>
        <w:rPr>
          <w:rFonts w:cstheme="minorHAnsi"/>
          <w:b/>
          <w:sz w:val="24"/>
          <w:szCs w:val="24"/>
        </w:rPr>
      </w:pPr>
      <w:r w:rsidRPr="00545F21">
        <w:rPr>
          <w:rFonts w:cstheme="minorHAnsi"/>
          <w:b/>
          <w:sz w:val="24"/>
          <w:szCs w:val="24"/>
        </w:rPr>
        <w:t xml:space="preserve"> </w:t>
      </w:r>
    </w:p>
    <w:p w:rsidR="00545F21" w:rsidRPr="00545F21" w:rsidRDefault="00F14056" w:rsidP="00545F21">
      <w:pPr>
        <w:spacing w:after="0" w:line="240" w:lineRule="auto"/>
        <w:rPr>
          <w:rFonts w:cstheme="minorHAnsi"/>
          <w:b/>
          <w:sz w:val="24"/>
          <w:szCs w:val="24"/>
        </w:rPr>
      </w:pPr>
      <w:proofErr w:type="gramStart"/>
      <w:r w:rsidRPr="00545F21">
        <w:rPr>
          <w:rFonts w:cstheme="minorHAnsi"/>
          <w:b/>
          <w:sz w:val="24"/>
          <w:szCs w:val="24"/>
        </w:rPr>
        <w:t>art</w:t>
      </w:r>
      <w:proofErr w:type="gramEnd"/>
      <w:r w:rsidRPr="00545F21">
        <w:rPr>
          <w:rFonts w:cstheme="minorHAnsi"/>
          <w:b/>
          <w:sz w:val="24"/>
          <w:szCs w:val="24"/>
        </w:rPr>
        <w:t xml:space="preserve">. 21 – Investiții în dezvoltarea zonelor forestiere și ameliorarea viabilității pădurilor, alin. (1), lit. e) – corespondență Submăsura 6.4: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Sprijinul pentru investiții în tehnologii forestiere și în prelucrarea, în mobilizarea și în comercializarea produselor forestiere se acordă deținătorilor privați de păduri, municipalităților și asociațiilor acestora, precum și IMM-urilor, pentru investiții în ameliorarea potențialului forestier sau legate de activități de prelucrare, mobilizare și comercializare care conferă valoare adăugată produselor forestiere, în conformitate cu prevederile art. 26 din Reg. (UE) nr. 1305/2013; intensitatea sprijinului </w:t>
      </w:r>
      <w:proofErr w:type="gramStart"/>
      <w:r w:rsidRPr="00545F21">
        <w:rPr>
          <w:rFonts w:cstheme="minorHAnsi"/>
          <w:sz w:val="24"/>
          <w:szCs w:val="24"/>
        </w:rPr>
        <w:t>este</w:t>
      </w:r>
      <w:proofErr w:type="gramEnd"/>
      <w:r w:rsidRPr="00545F21">
        <w:rPr>
          <w:rFonts w:cstheme="minorHAnsi"/>
          <w:sz w:val="24"/>
          <w:szCs w:val="24"/>
        </w:rPr>
        <w:t xml:space="preserve"> de până la 65% din valoarea investițiilor eligibile, fără a depăși 200.000 euro/proiect.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545F21" w:rsidRPr="00545F21" w:rsidRDefault="00F14056" w:rsidP="00545F21">
      <w:pPr>
        <w:spacing w:after="0" w:line="240" w:lineRule="auto"/>
        <w:rPr>
          <w:rFonts w:cstheme="minorHAnsi"/>
          <w:b/>
          <w:sz w:val="24"/>
          <w:szCs w:val="24"/>
          <w:u w:val="single"/>
        </w:rPr>
      </w:pPr>
      <w:proofErr w:type="gramStart"/>
      <w:r w:rsidRPr="00545F21">
        <w:rPr>
          <w:rFonts w:cstheme="minorHAnsi"/>
          <w:b/>
          <w:sz w:val="24"/>
          <w:szCs w:val="24"/>
          <w:u w:val="single"/>
        </w:rPr>
        <w:t>art</w:t>
      </w:r>
      <w:proofErr w:type="gramEnd"/>
      <w:r w:rsidRPr="00545F21">
        <w:rPr>
          <w:rFonts w:cstheme="minorHAnsi"/>
          <w:b/>
          <w:sz w:val="24"/>
          <w:szCs w:val="24"/>
          <w:u w:val="single"/>
        </w:rPr>
        <w:t xml:space="preserve">. 27 - </w:t>
      </w:r>
      <w:proofErr w:type="gramStart"/>
      <w:r w:rsidRPr="00545F21">
        <w:rPr>
          <w:rFonts w:cstheme="minorHAnsi"/>
          <w:b/>
          <w:sz w:val="24"/>
          <w:szCs w:val="24"/>
          <w:u w:val="single"/>
        </w:rPr>
        <w:t>corespondență</w:t>
      </w:r>
      <w:proofErr w:type="gramEnd"/>
      <w:r w:rsidRPr="00545F21">
        <w:rPr>
          <w:rFonts w:cstheme="minorHAnsi"/>
          <w:b/>
          <w:sz w:val="24"/>
          <w:szCs w:val="24"/>
          <w:u w:val="single"/>
        </w:rPr>
        <w:t xml:space="preserve"> Submăsura 9.1/9.1a:</w:t>
      </w:r>
    </w:p>
    <w:p w:rsidR="00545F21" w:rsidRPr="00545F21" w:rsidRDefault="00F14056" w:rsidP="00545F21">
      <w:pPr>
        <w:spacing w:after="0" w:line="240" w:lineRule="auto"/>
        <w:rPr>
          <w:rFonts w:cstheme="minorHAnsi"/>
          <w:sz w:val="24"/>
          <w:szCs w:val="24"/>
        </w:rPr>
      </w:pPr>
      <w:r w:rsidRPr="00545F21">
        <w:rPr>
          <w:rFonts w:cstheme="minorHAnsi"/>
          <w:sz w:val="24"/>
          <w:szCs w:val="24"/>
        </w:rPr>
        <w:t xml:space="preserve"> </w:t>
      </w:r>
      <w:r w:rsidRPr="00545F21">
        <w:rPr>
          <w:rFonts w:cstheme="minorHAnsi"/>
          <w:sz w:val="24"/>
          <w:szCs w:val="24"/>
        </w:rPr>
        <w:t xml:space="preserve"> Sprijinul se acordă </w:t>
      </w:r>
      <w:r w:rsidRPr="00CC5CAF">
        <w:rPr>
          <w:rFonts w:cstheme="minorHAnsi"/>
          <w:b/>
          <w:sz w:val="24"/>
          <w:szCs w:val="24"/>
        </w:rPr>
        <w:t>grupurilor și organizațiilor de producători recunoscute oficial</w:t>
      </w:r>
      <w:r w:rsidRPr="00545F21">
        <w:rPr>
          <w:rFonts w:cstheme="minorHAnsi"/>
          <w:sz w:val="24"/>
          <w:szCs w:val="24"/>
        </w:rPr>
        <w:t xml:space="preserve">, pe baza unui plan de afaceri (IMM-uri);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Solicitantul poate fi recunoscut oficial și înainte de 01.01.2014; </w:t>
      </w:r>
    </w:p>
    <w:p w:rsidR="00545F21" w:rsidRPr="00545F21" w:rsidRDefault="00F14056" w:rsidP="00545F21">
      <w:pPr>
        <w:spacing w:after="0" w:line="240" w:lineRule="auto"/>
        <w:rPr>
          <w:rFonts w:cstheme="minorHAnsi"/>
          <w:sz w:val="24"/>
          <w:szCs w:val="24"/>
        </w:rPr>
      </w:pPr>
      <w:r w:rsidRPr="00545F21">
        <w:rPr>
          <w:rFonts w:cstheme="minorHAnsi"/>
          <w:sz w:val="24"/>
          <w:szCs w:val="24"/>
        </w:rPr>
        <w:t xml:space="preserve"> Solicitantul poate avea în componență un fost membru al unui GP recunoscut preliminar sau al unei organizaţii de producători (OP) din sectorul fructelor şi legumelor (sprijinite prin FEGA) care: a. a renunțat la această calitate  și b. GP/organizația de producători care solicită sprijinul prin intermediul acestei submăsuri poate fi recunoscut(ă) pentru același/aceeași/aceleași produs/produse/grupa/grupe de produse ca GP recunoscut preliminar sau organizaţia de producători (OP) din care provine membrul respectiv; </w:t>
      </w:r>
    </w:p>
    <w:p w:rsidR="00F14056" w:rsidRPr="00545F21" w:rsidRDefault="00F14056" w:rsidP="00545F21">
      <w:pPr>
        <w:spacing w:after="0" w:line="240" w:lineRule="auto"/>
        <w:rPr>
          <w:rFonts w:cstheme="minorHAnsi"/>
          <w:sz w:val="24"/>
          <w:szCs w:val="24"/>
        </w:rPr>
      </w:pPr>
      <w:proofErr w:type="gramStart"/>
      <w:r w:rsidRPr="00545F21">
        <w:rPr>
          <w:rFonts w:cstheme="minorHAnsi"/>
          <w:sz w:val="24"/>
          <w:szCs w:val="24"/>
        </w:rPr>
        <w:t> Solicitantul poate rezulta în urma fuziunii unor GP/organizații de producători existente.</w:t>
      </w:r>
      <w:proofErr w:type="gramEnd"/>
      <w:r w:rsidRPr="00545F21">
        <w:rPr>
          <w:rFonts w:cstheme="minorHAnsi"/>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p>
    <w:p w:rsidR="00F14056" w:rsidRPr="00545F21" w:rsidRDefault="00F14056" w:rsidP="00545F21">
      <w:pPr>
        <w:spacing w:after="0" w:line="240" w:lineRule="auto"/>
        <w:rPr>
          <w:rFonts w:cstheme="minorHAnsi"/>
          <w:b/>
          <w:sz w:val="24"/>
          <w:szCs w:val="24"/>
        </w:rPr>
      </w:pPr>
      <w:proofErr w:type="gramStart"/>
      <w:r w:rsidRPr="00332E82">
        <w:rPr>
          <w:rFonts w:cstheme="minorHAnsi"/>
          <w:b/>
          <w:sz w:val="24"/>
          <w:szCs w:val="24"/>
          <w:highlight w:val="yellow"/>
        </w:rPr>
        <w:t>art</w:t>
      </w:r>
      <w:proofErr w:type="gramEnd"/>
      <w:r w:rsidRPr="00332E82">
        <w:rPr>
          <w:rFonts w:cstheme="minorHAnsi"/>
          <w:b/>
          <w:sz w:val="24"/>
          <w:szCs w:val="24"/>
          <w:highlight w:val="yellow"/>
        </w:rPr>
        <w:t xml:space="preserve">. 35 – </w:t>
      </w:r>
      <w:proofErr w:type="gramStart"/>
      <w:r w:rsidRPr="00332E82">
        <w:rPr>
          <w:rFonts w:cstheme="minorHAnsi"/>
          <w:b/>
          <w:sz w:val="24"/>
          <w:szCs w:val="24"/>
          <w:highlight w:val="yellow"/>
        </w:rPr>
        <w:t>corespondență</w:t>
      </w:r>
      <w:proofErr w:type="gramEnd"/>
      <w:r w:rsidRPr="00332E82">
        <w:rPr>
          <w:rFonts w:cstheme="minorHAnsi"/>
          <w:b/>
          <w:sz w:val="24"/>
          <w:szCs w:val="24"/>
          <w:highlight w:val="yellow"/>
        </w:rPr>
        <w:t xml:space="preserve"> Submăsura 16.4</w:t>
      </w:r>
      <w:r w:rsidR="00141B73" w:rsidRPr="00332E82">
        <w:rPr>
          <w:rFonts w:cstheme="minorHAnsi"/>
          <w:b/>
          <w:sz w:val="24"/>
          <w:szCs w:val="24"/>
          <w:highlight w:val="yellow"/>
        </w:rPr>
        <w:t xml:space="preserve">=  </w:t>
      </w:r>
      <w:r w:rsidR="00CC5CAF" w:rsidRPr="00332E82">
        <w:rPr>
          <w:rFonts w:cstheme="minorHAnsi"/>
          <w:b/>
          <w:color w:val="FF0000"/>
          <w:sz w:val="24"/>
          <w:szCs w:val="24"/>
          <w:highlight w:val="yellow"/>
        </w:rPr>
        <w:t xml:space="preserve">MASURA </w:t>
      </w:r>
      <w:r w:rsidR="003F1FFF" w:rsidRPr="00332E82">
        <w:rPr>
          <w:rFonts w:cstheme="minorHAnsi"/>
          <w:b/>
          <w:color w:val="FF0000"/>
          <w:sz w:val="24"/>
          <w:szCs w:val="24"/>
          <w:highlight w:val="yellow"/>
        </w:rPr>
        <w:t>1.1 la GAL</w:t>
      </w:r>
      <w:r w:rsidRPr="00332E82">
        <w:rPr>
          <w:rFonts w:cstheme="minorHAnsi"/>
          <w:b/>
          <w:sz w:val="24"/>
          <w:szCs w:val="24"/>
          <w:highlight w:val="yellow"/>
        </w:rPr>
        <w:t>:</w:t>
      </w:r>
      <w:r w:rsidRPr="00545F21">
        <w:rPr>
          <w:rFonts w:cstheme="minorHAnsi"/>
          <w:b/>
          <w:sz w:val="24"/>
          <w:szCs w:val="24"/>
        </w:rPr>
        <w:t xml:space="preserve"> </w:t>
      </w:r>
    </w:p>
    <w:p w:rsidR="00F14056" w:rsidRPr="00545F21" w:rsidRDefault="00F14056" w:rsidP="00545F21">
      <w:pPr>
        <w:spacing w:after="0" w:line="240" w:lineRule="auto"/>
        <w:rPr>
          <w:rFonts w:cstheme="minorHAnsi"/>
          <w:sz w:val="24"/>
          <w:szCs w:val="24"/>
        </w:rPr>
      </w:pPr>
      <w:r w:rsidRPr="00545F21">
        <w:rPr>
          <w:rFonts w:cstheme="minorHAnsi"/>
          <w:sz w:val="24"/>
          <w:szCs w:val="24"/>
        </w:rPr>
        <w:t xml:space="preserve"> </w:t>
      </w:r>
      <w:r w:rsidRPr="00545F21">
        <w:rPr>
          <w:rFonts w:cstheme="minorHAnsi"/>
          <w:sz w:val="24"/>
          <w:szCs w:val="24"/>
          <w:highlight w:val="yellow"/>
        </w:rPr>
        <w:t xml:space="preserve">Solicitantul </w:t>
      </w:r>
      <w:proofErr w:type="gramStart"/>
      <w:r w:rsidRPr="00545F21">
        <w:rPr>
          <w:rFonts w:cstheme="minorHAnsi"/>
          <w:sz w:val="24"/>
          <w:szCs w:val="24"/>
          <w:highlight w:val="yellow"/>
        </w:rPr>
        <w:t>este</w:t>
      </w:r>
      <w:proofErr w:type="gramEnd"/>
      <w:r w:rsidRPr="00545F21">
        <w:rPr>
          <w:rFonts w:cstheme="minorHAnsi"/>
          <w:sz w:val="24"/>
          <w:szCs w:val="24"/>
          <w:highlight w:val="yellow"/>
        </w:rPr>
        <w:t xml:space="preserve"> un parteneriat constituit din cel puţin 2 entități</w:t>
      </w:r>
      <w:r w:rsidRPr="00545F21">
        <w:rPr>
          <w:rFonts w:cstheme="minorHAnsi"/>
          <w:sz w:val="24"/>
          <w:szCs w:val="24"/>
        </w:rPr>
        <w:t xml:space="preserve">, conform art. </w:t>
      </w:r>
      <w:proofErr w:type="gramStart"/>
      <w:r w:rsidRPr="00545F21">
        <w:rPr>
          <w:rFonts w:cstheme="minorHAnsi"/>
          <w:sz w:val="24"/>
          <w:szCs w:val="24"/>
        </w:rPr>
        <w:t>35 alin.</w:t>
      </w:r>
      <w:proofErr w:type="gramEnd"/>
      <w:r w:rsidRPr="00545F21">
        <w:rPr>
          <w:rFonts w:cstheme="minorHAnsi"/>
          <w:sz w:val="24"/>
          <w:szCs w:val="24"/>
        </w:rPr>
        <w:t xml:space="preserve"> (1) </w:t>
      </w:r>
      <w:proofErr w:type="gramStart"/>
      <w:r w:rsidRPr="00545F21">
        <w:rPr>
          <w:rFonts w:cstheme="minorHAnsi"/>
          <w:sz w:val="24"/>
          <w:szCs w:val="24"/>
        </w:rPr>
        <w:t>din</w:t>
      </w:r>
      <w:proofErr w:type="gramEnd"/>
      <w:r w:rsidRPr="00545F21">
        <w:rPr>
          <w:rFonts w:cstheme="minorHAnsi"/>
          <w:sz w:val="24"/>
          <w:szCs w:val="24"/>
        </w:rPr>
        <w:t xml:space="preserve"> Reg. UE nr. 1305/2013; </w:t>
      </w:r>
    </w:p>
    <w:p w:rsidR="00545F21" w:rsidRPr="00545F21" w:rsidRDefault="00F14056" w:rsidP="00545F21">
      <w:pPr>
        <w:spacing w:after="0" w:line="240" w:lineRule="auto"/>
        <w:rPr>
          <w:rFonts w:cstheme="minorHAnsi"/>
          <w:sz w:val="24"/>
          <w:szCs w:val="24"/>
        </w:rPr>
      </w:pPr>
      <w:r w:rsidRPr="00545F21">
        <w:rPr>
          <w:rFonts w:cstheme="minorHAnsi"/>
          <w:sz w:val="24"/>
          <w:szCs w:val="24"/>
        </w:rPr>
        <w:t xml:space="preserve"> </w:t>
      </w:r>
      <w:r w:rsidRPr="00545F21">
        <w:rPr>
          <w:rFonts w:cstheme="minorHAnsi"/>
          <w:sz w:val="24"/>
          <w:szCs w:val="24"/>
          <w:highlight w:val="yellow"/>
        </w:rPr>
        <w:t xml:space="preserve">Proiectele trebuie </w:t>
      </w:r>
      <w:proofErr w:type="gramStart"/>
      <w:r w:rsidRPr="00545F21">
        <w:rPr>
          <w:rFonts w:cstheme="minorHAnsi"/>
          <w:sz w:val="24"/>
          <w:szCs w:val="24"/>
          <w:highlight w:val="yellow"/>
        </w:rPr>
        <w:t>să</w:t>
      </w:r>
      <w:proofErr w:type="gramEnd"/>
      <w:r w:rsidRPr="00545F21">
        <w:rPr>
          <w:rFonts w:cstheme="minorHAnsi"/>
          <w:sz w:val="24"/>
          <w:szCs w:val="24"/>
          <w:highlight w:val="yellow"/>
        </w:rPr>
        <w:t xml:space="preserve"> vizeze </w:t>
      </w:r>
      <w:r w:rsidRPr="003F1FFF">
        <w:rPr>
          <w:rFonts w:cstheme="minorHAnsi"/>
          <w:b/>
          <w:sz w:val="24"/>
          <w:szCs w:val="24"/>
          <w:highlight w:val="yellow"/>
        </w:rPr>
        <w:t>activități de cooperare</w:t>
      </w:r>
      <w:r w:rsidRPr="00545F21">
        <w:rPr>
          <w:rFonts w:cstheme="minorHAnsi"/>
          <w:sz w:val="24"/>
          <w:szCs w:val="24"/>
        </w:rPr>
        <w:t xml:space="preserve"> care se încadrează în prevederile art. </w:t>
      </w:r>
      <w:proofErr w:type="gramStart"/>
      <w:r w:rsidRPr="00545F21">
        <w:rPr>
          <w:rFonts w:cstheme="minorHAnsi"/>
          <w:sz w:val="24"/>
          <w:szCs w:val="24"/>
        </w:rPr>
        <w:t>35 alin.</w:t>
      </w:r>
      <w:proofErr w:type="gramEnd"/>
      <w:r w:rsidRPr="00545F21">
        <w:rPr>
          <w:rFonts w:cstheme="minorHAnsi"/>
          <w:sz w:val="24"/>
          <w:szCs w:val="24"/>
        </w:rPr>
        <w:t xml:space="preserve"> (2) </w:t>
      </w:r>
      <w:proofErr w:type="gramStart"/>
      <w:r w:rsidRPr="00545F21">
        <w:rPr>
          <w:rFonts w:cstheme="minorHAnsi"/>
          <w:sz w:val="24"/>
          <w:szCs w:val="24"/>
        </w:rPr>
        <w:t>din</w:t>
      </w:r>
      <w:proofErr w:type="gramEnd"/>
      <w:r w:rsidRPr="00545F21">
        <w:rPr>
          <w:rFonts w:cstheme="minorHAnsi"/>
          <w:sz w:val="24"/>
          <w:szCs w:val="24"/>
        </w:rPr>
        <w:t xml:space="preserve"> Reg. UE nr. 1305/2013; </w:t>
      </w:r>
    </w:p>
    <w:p w:rsidR="00545F21" w:rsidRPr="00545F21" w:rsidRDefault="00F14056" w:rsidP="00545F21">
      <w:pPr>
        <w:spacing w:after="0" w:line="240" w:lineRule="auto"/>
        <w:rPr>
          <w:rFonts w:cstheme="minorHAnsi"/>
          <w:sz w:val="24"/>
          <w:szCs w:val="24"/>
        </w:rPr>
      </w:pPr>
      <w:r w:rsidRPr="00545F21">
        <w:rPr>
          <w:rFonts w:cstheme="minorHAnsi"/>
          <w:sz w:val="24"/>
          <w:szCs w:val="24"/>
        </w:rPr>
        <w:t xml:space="preserve"> Parteneriatul poate solicita finanțare pentru unul sau mai multe proiecte, cu respectarea condițiilor de eligibilitate și a regulilor de minimis (dacă </w:t>
      </w:r>
      <w:proofErr w:type="gramStart"/>
      <w:r w:rsidRPr="00545F21">
        <w:rPr>
          <w:rFonts w:cstheme="minorHAnsi"/>
          <w:sz w:val="24"/>
          <w:szCs w:val="24"/>
        </w:rPr>
        <w:t>este</w:t>
      </w:r>
      <w:proofErr w:type="gramEnd"/>
      <w:r w:rsidRPr="00545F21">
        <w:rPr>
          <w:rFonts w:cstheme="minorHAnsi"/>
          <w:sz w:val="24"/>
          <w:szCs w:val="24"/>
        </w:rPr>
        <w:t xml:space="preserve"> cazul);  </w:t>
      </w:r>
    </w:p>
    <w:p w:rsidR="00545F21" w:rsidRPr="00545F21" w:rsidRDefault="00F14056" w:rsidP="00545F21">
      <w:pPr>
        <w:spacing w:after="0" w:line="240" w:lineRule="auto"/>
        <w:rPr>
          <w:rFonts w:cstheme="minorHAnsi"/>
          <w:sz w:val="24"/>
          <w:szCs w:val="24"/>
        </w:rPr>
      </w:pPr>
      <w:r w:rsidRPr="00545F21">
        <w:rPr>
          <w:rFonts w:cstheme="minorHAnsi"/>
          <w:sz w:val="24"/>
          <w:szCs w:val="24"/>
        </w:rPr>
        <w:t xml:space="preserve"> </w:t>
      </w:r>
      <w:r w:rsidRPr="003F1FFF">
        <w:rPr>
          <w:rFonts w:cstheme="minorHAnsi"/>
          <w:b/>
          <w:sz w:val="24"/>
          <w:szCs w:val="24"/>
        </w:rPr>
        <w:t xml:space="preserve">Sprijinul </w:t>
      </w:r>
      <w:proofErr w:type="gramStart"/>
      <w:r w:rsidRPr="003F1FFF">
        <w:rPr>
          <w:rFonts w:cstheme="minorHAnsi"/>
          <w:b/>
          <w:sz w:val="24"/>
          <w:szCs w:val="24"/>
        </w:rPr>
        <w:t>este</w:t>
      </w:r>
      <w:proofErr w:type="gramEnd"/>
      <w:r w:rsidRPr="003F1FFF">
        <w:rPr>
          <w:rFonts w:cstheme="minorHAnsi"/>
          <w:b/>
          <w:sz w:val="24"/>
          <w:szCs w:val="24"/>
        </w:rPr>
        <w:t xml:space="preserve"> limitat la o perioadă de maximum șapte ani</w:t>
      </w:r>
      <w:r w:rsidRPr="00545F21">
        <w:rPr>
          <w:rFonts w:cstheme="minorHAnsi"/>
          <w:sz w:val="24"/>
          <w:szCs w:val="24"/>
        </w:rPr>
        <w:t>, cu excepția acțiunilor ecologice colective, în situații justificate corespunzător;</w:t>
      </w:r>
    </w:p>
    <w:p w:rsidR="00F14056" w:rsidRPr="00545F21" w:rsidRDefault="00F14056" w:rsidP="00545F21">
      <w:pPr>
        <w:spacing w:after="0" w:line="240" w:lineRule="auto"/>
        <w:rPr>
          <w:rFonts w:cstheme="minorHAnsi"/>
          <w:sz w:val="24"/>
          <w:szCs w:val="24"/>
        </w:rPr>
      </w:pPr>
      <w:r w:rsidRPr="00545F21">
        <w:rPr>
          <w:rFonts w:cstheme="minorHAnsi"/>
          <w:sz w:val="24"/>
          <w:szCs w:val="24"/>
        </w:rPr>
        <w:t> Valoarea maximă a sprijinului public nerambursabil nu</w:t>
      </w:r>
      <w:r w:rsidR="003F1FFF">
        <w:rPr>
          <w:rFonts w:cstheme="minorHAnsi"/>
          <w:sz w:val="24"/>
          <w:szCs w:val="24"/>
        </w:rPr>
        <w:t xml:space="preserve"> va depăși 200.000 euro </w:t>
      </w:r>
      <w:r w:rsidR="003F1FFF" w:rsidRPr="003F1FFF">
        <w:rPr>
          <w:rFonts w:cstheme="minorHAnsi"/>
          <w:b/>
          <w:color w:val="FF0000"/>
          <w:sz w:val="24"/>
          <w:szCs w:val="24"/>
        </w:rPr>
        <w:t>RESPECTIV 40</w:t>
      </w:r>
      <w:r w:rsidR="003F1FFF">
        <w:rPr>
          <w:rFonts w:cstheme="minorHAnsi"/>
          <w:b/>
          <w:color w:val="FF0000"/>
          <w:sz w:val="24"/>
          <w:szCs w:val="24"/>
        </w:rPr>
        <w:t>.</w:t>
      </w:r>
      <w:r w:rsidR="003F1FFF" w:rsidRPr="003F1FFF">
        <w:rPr>
          <w:rFonts w:cstheme="minorHAnsi"/>
          <w:b/>
          <w:color w:val="FF0000"/>
          <w:sz w:val="24"/>
          <w:szCs w:val="24"/>
        </w:rPr>
        <w:t xml:space="preserve">000 euro la GAL </w:t>
      </w:r>
      <w:r w:rsidRPr="00545F21">
        <w:rPr>
          <w:rFonts w:cstheme="minorHAnsi"/>
          <w:sz w:val="24"/>
          <w:szCs w:val="24"/>
        </w:rPr>
        <w:t xml:space="preserve">și intensitatea sprijinului este de până la 100%.  </w:t>
      </w:r>
    </w:p>
    <w:p w:rsidR="00DB4EFA" w:rsidRPr="00545F21" w:rsidRDefault="00DB4EFA" w:rsidP="00545F21">
      <w:pPr>
        <w:spacing w:after="0" w:line="240" w:lineRule="auto"/>
        <w:rPr>
          <w:rFonts w:cstheme="minorHAnsi"/>
          <w:sz w:val="24"/>
          <w:szCs w:val="24"/>
        </w:rPr>
      </w:pPr>
    </w:p>
    <w:sectPr w:rsidR="00DB4EFA" w:rsidRPr="00545F21" w:rsidSect="00545F2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compat>
    <w:useFELayout/>
  </w:compat>
  <w:rsids>
    <w:rsidRoot w:val="00F14056"/>
    <w:rsid w:val="000B632B"/>
    <w:rsid w:val="000F5CE4"/>
    <w:rsid w:val="00126F90"/>
    <w:rsid w:val="00141B73"/>
    <w:rsid w:val="002D19FE"/>
    <w:rsid w:val="003238CA"/>
    <w:rsid w:val="00332E82"/>
    <w:rsid w:val="003F1FFF"/>
    <w:rsid w:val="005141BF"/>
    <w:rsid w:val="00545F21"/>
    <w:rsid w:val="006B72ED"/>
    <w:rsid w:val="00A56467"/>
    <w:rsid w:val="00AD633E"/>
    <w:rsid w:val="00B21653"/>
    <w:rsid w:val="00CC5CAF"/>
    <w:rsid w:val="00DB4EFA"/>
    <w:rsid w:val="00DF495C"/>
    <w:rsid w:val="00F06CEC"/>
    <w:rsid w:val="00F140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ED"/>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4531</Words>
  <Characters>25827</Characters>
  <Application>Microsoft Office Word</Application>
  <DocSecurity>0</DocSecurity>
  <Lines>215</Lines>
  <Paragraphs>60</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30298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Nicolle</dc:creator>
  <cp:lastModifiedBy>Nicolle</cp:lastModifiedBy>
  <cp:revision>6</cp:revision>
  <dcterms:created xsi:type="dcterms:W3CDTF">2017-05-15T12:33:00Z</dcterms:created>
  <dcterms:modified xsi:type="dcterms:W3CDTF">2017-05-15T13:20:00Z</dcterms:modified>
</cp:coreProperties>
</file>